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drawing>
          <wp:anchor distT="36576" distB="36576" distL="36576" distR="36576" simplePos="0" relativeHeight="251662336" behindDoc="0" locked="0" layoutInCell="1" allowOverlap="1" wp14:anchorId="0A95F351" wp14:editId="35A41CEE">
            <wp:simplePos x="0" y="0"/>
            <wp:positionH relativeFrom="column">
              <wp:posOffset>-618490</wp:posOffset>
            </wp:positionH>
            <wp:positionV relativeFrom="paragraph">
              <wp:posOffset>-438150</wp:posOffset>
            </wp:positionV>
            <wp:extent cx="723900" cy="1460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59264" behindDoc="0" locked="0" layoutInCell="1" allowOverlap="1" wp14:anchorId="73F69A45" wp14:editId="568931AA">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68433679" wp14:editId="758DB97D">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BC5A71" w:rsidRDefault="00BC5A71" w:rsidP="00945B53">
                                <w:pPr>
                                  <w:pStyle w:val="Heading2"/>
                                  <w:ind w:left="720"/>
                                  <w:rPr>
                                    <w:rFonts w:asciiTheme="minorHAnsi" w:hAnsiTheme="minorHAnsi"/>
                                    <w:sz w:val="32"/>
                                    <w:szCs w:val="32"/>
                                  </w:rPr>
                                </w:pPr>
                                <w:r w:rsidRPr="00945B53">
                                  <w:rPr>
                                    <w:rFonts w:asciiTheme="minorHAnsi" w:hAnsiTheme="minorHAnsi"/>
                                    <w:sz w:val="32"/>
                                    <w:szCs w:val="32"/>
                                  </w:rPr>
                                  <w:t xml:space="preserve">Teacher Resource: Note Taking, Study Tips, Test Taking </w:t>
                                </w:r>
                              </w:p>
                              <w:p w:rsidR="00D511FA" w:rsidRPr="00D511FA" w:rsidRDefault="00D511FA" w:rsidP="00D511FA"/>
                              <w:p w:rsidR="00F44A3E" w:rsidRPr="00D511FA" w:rsidRDefault="00F44A3E" w:rsidP="00945B53">
                                <w:pPr>
                                  <w:ind w:left="720"/>
                                  <w:rPr>
                                    <w:rFonts w:ascii="Arial" w:hAnsi="Arial" w:cs="Arial"/>
                                    <w:b/>
                                    <w:sz w:val="22"/>
                                    <w:szCs w:val="22"/>
                                    <w:u w:val="single"/>
                                  </w:rPr>
                                </w:pPr>
                                <w:r w:rsidRPr="00D511FA">
                                  <w:rPr>
                                    <w:rFonts w:ascii="Arial" w:hAnsi="Arial" w:cs="Arial"/>
                                    <w:b/>
                                    <w:sz w:val="22"/>
                                    <w:szCs w:val="22"/>
                                    <w:u w:val="single"/>
                                  </w:rPr>
                                  <w:t>Note Taking</w:t>
                                </w:r>
                                <w:r w:rsidR="00945B53" w:rsidRPr="00D511FA">
                                  <w:rPr>
                                    <w:rFonts w:ascii="Arial" w:hAnsi="Arial" w:cs="Arial"/>
                                    <w:b/>
                                    <w:sz w:val="22"/>
                                    <w:szCs w:val="22"/>
                                    <w:u w:val="single"/>
                                  </w:rPr>
                                  <w:t>:</w:t>
                                </w:r>
                              </w:p>
                              <w:p w:rsidR="00F44A3E" w:rsidRDefault="00F44A3E"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need to understand that note taking is </w:t>
                                </w:r>
                                <w:r w:rsidRPr="00D511FA">
                                  <w:rPr>
                                    <w:rFonts w:ascii="Arial" w:eastAsiaTheme="minorHAnsi" w:hAnsi="Arial" w:cs="Arial"/>
                                    <w:b/>
                                    <w:color w:val="auto"/>
                                    <w:kern w:val="0"/>
                                    <w:sz w:val="22"/>
                                    <w:szCs w:val="22"/>
                                    <w:lang w:val="en-CA"/>
                                    <w14:ligatures w14:val="none"/>
                                    <w14:cntxtAlts w14:val="0"/>
                                  </w:rPr>
                                  <w:t xml:space="preserve">NOT </w:t>
                                </w:r>
                                <w:r w:rsidRPr="00D511FA">
                                  <w:rPr>
                                    <w:rFonts w:ascii="Arial" w:eastAsiaTheme="minorHAnsi" w:hAnsi="Arial" w:cs="Arial"/>
                                    <w:color w:val="auto"/>
                                    <w:kern w:val="0"/>
                                    <w:sz w:val="22"/>
                                    <w:szCs w:val="22"/>
                                    <w:lang w:val="en-CA"/>
                                    <w14:ligatures w14:val="none"/>
                                    <w14:cntxtAlts w14:val="0"/>
                                  </w:rPr>
                                  <w:t>about writing down everything that is said, but rather capturing the key ideas and making connections between concepts. During class,</w:t>
                                </w:r>
                                <w:r w:rsidRPr="00D511FA">
                                  <w:rPr>
                                    <w:rFonts w:ascii="Arial" w:eastAsiaTheme="minorHAnsi" w:hAnsi="Arial" w:cs="Arial"/>
                                    <w:b/>
                                    <w:color w:val="auto"/>
                                    <w:kern w:val="0"/>
                                    <w:sz w:val="22"/>
                                    <w:szCs w:val="22"/>
                                    <w:lang w:val="en-CA"/>
                                    <w14:ligatures w14:val="none"/>
                                    <w14:cntxtAlts w14:val="0"/>
                                  </w:rPr>
                                  <w:t xml:space="preserve"> SHOW examples</w:t>
                                </w:r>
                                <w:r w:rsidRPr="00D511FA">
                                  <w:rPr>
                                    <w:rFonts w:ascii="Arial" w:eastAsiaTheme="minorHAnsi" w:hAnsi="Arial" w:cs="Arial"/>
                                    <w:color w:val="auto"/>
                                    <w:kern w:val="0"/>
                                    <w:sz w:val="22"/>
                                    <w:szCs w:val="22"/>
                                    <w:lang w:val="en-CA"/>
                                    <w14:ligatures w14:val="none"/>
                                    <w14:cntxtAlts w14:val="0"/>
                                  </w:rPr>
                                  <w:t xml:space="preserve"> of various types of note taking. As educators, we know that there is no one size fits all model for note-taking; however, most students do not have this understanding. Students often seek a “one hit wonder” method of studying, learning and note taking and so they need to be taught that this is not the case.</w:t>
                                </w:r>
                              </w:p>
                              <w:p w:rsidR="00D511FA" w:rsidRPr="00D511FA" w:rsidRDefault="00D511FA"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F44A3E" w:rsidRDefault="00F44A3E" w:rsidP="00F44A3E">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D511FA" w:rsidRPr="00D511FA" w:rsidRDefault="00D511FA" w:rsidP="00F44A3E">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Focus on developing a system that works for them! Model your own note taking. Use a short, simple piece of text that can be shared with the students and talk them through how you would take notes on the piece. </w:t>
                                </w:r>
                                <w:r w:rsidRPr="00D511FA">
                                  <w:rPr>
                                    <w:rFonts w:ascii="Arial" w:eastAsiaTheme="minorHAnsi" w:hAnsi="Arial" w:cs="Arial"/>
                                    <w:b/>
                                    <w:color w:val="auto"/>
                                    <w:kern w:val="0"/>
                                    <w:sz w:val="22"/>
                                    <w:szCs w:val="22"/>
                                    <w:lang w:val="en-CA"/>
                                    <w14:ligatures w14:val="none"/>
                                    <w14:cntxtAlts w14:val="0"/>
                                  </w:rPr>
                                  <w:t>SHOW THEM</w:t>
                                </w:r>
                                <w:r w:rsidRPr="00D511FA">
                                  <w:rPr>
                                    <w:rFonts w:ascii="Arial" w:eastAsiaTheme="minorHAnsi" w:hAnsi="Arial" w:cs="Arial"/>
                                    <w:color w:val="auto"/>
                                    <w:kern w:val="0"/>
                                    <w:sz w:val="22"/>
                                    <w:szCs w:val="22"/>
                                    <w:lang w:val="en-CA"/>
                                    <w14:ligatures w14:val="none"/>
                                    <w14:cntxtAlts w14:val="0"/>
                                  </w:rPr>
                                  <w:t xml:space="preserve"> exactly how/what you would do. Put the text up on the board/document camera and do the highlighting, write in the margins and type up the notes with your class.</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Push the importance of </w:t>
                                </w:r>
                                <w:r w:rsidRPr="00D511FA">
                                  <w:rPr>
                                    <w:rFonts w:ascii="Arial" w:eastAsiaTheme="minorHAnsi" w:hAnsi="Arial" w:cs="Arial"/>
                                    <w:b/>
                                    <w:color w:val="auto"/>
                                    <w:kern w:val="0"/>
                                    <w:sz w:val="22"/>
                                    <w:szCs w:val="22"/>
                                    <w:lang w:val="en-CA"/>
                                    <w14:ligatures w14:val="none"/>
                                    <w14:cntxtAlts w14:val="0"/>
                                  </w:rPr>
                                  <w:t>attendance and completing assigned readings/assignment. This is CRUCIAL!</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must be taught </w:t>
                                </w:r>
                                <w:r w:rsidRPr="00D511FA">
                                  <w:rPr>
                                    <w:rFonts w:ascii="Arial" w:eastAsiaTheme="minorHAnsi" w:hAnsi="Arial" w:cs="Arial"/>
                                    <w:b/>
                                    <w:color w:val="auto"/>
                                    <w:kern w:val="0"/>
                                    <w:sz w:val="22"/>
                                    <w:szCs w:val="22"/>
                                    <w:lang w:val="en-CA"/>
                                    <w14:ligatures w14:val="none"/>
                                    <w14:cntxtAlts w14:val="0"/>
                                  </w:rPr>
                                  <w:t>HOW TO REVIEW their notes.</w:t>
                                </w:r>
                                <w:r w:rsidRPr="00D511FA">
                                  <w:rPr>
                                    <w:rFonts w:ascii="Arial" w:eastAsiaTheme="minorHAnsi" w:hAnsi="Arial" w:cs="Arial"/>
                                    <w:color w:val="auto"/>
                                    <w:kern w:val="0"/>
                                    <w:sz w:val="22"/>
                                    <w:szCs w:val="22"/>
                                    <w:lang w:val="en-CA"/>
                                    <w14:ligatures w14:val="none"/>
                                    <w14:cntxtAlts w14:val="0"/>
                                  </w:rPr>
                                  <w:t xml:space="preserve"> Many will believe that simply taking notes is enough.</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Technology can be a double edged sword for many </w:t>
                                </w:r>
                                <w:proofErr w:type="gramStart"/>
                                <w:r w:rsidR="00BC5A71" w:rsidRPr="00D511FA">
                                  <w:rPr>
                                    <w:rFonts w:ascii="Arial" w:eastAsiaTheme="minorHAnsi" w:hAnsi="Arial" w:cs="Arial"/>
                                    <w:color w:val="auto"/>
                                    <w:kern w:val="0"/>
                                    <w:sz w:val="22"/>
                                    <w:szCs w:val="22"/>
                                    <w:lang w:val="en-CA"/>
                                    <w14:ligatures w14:val="none"/>
                                    <w14:cntxtAlts w14:val="0"/>
                                  </w:rPr>
                                  <w:t>faculty</w:t>
                                </w:r>
                                <w:proofErr w:type="gramEnd"/>
                                <w:r w:rsidRPr="00D511FA">
                                  <w:rPr>
                                    <w:rFonts w:ascii="Arial" w:eastAsiaTheme="minorHAnsi" w:hAnsi="Arial" w:cs="Arial"/>
                                    <w:color w:val="auto"/>
                                    <w:kern w:val="0"/>
                                    <w:sz w:val="22"/>
                                    <w:szCs w:val="22"/>
                                    <w:lang w:val="en-CA"/>
                                    <w14:ligatures w14:val="none"/>
                                    <w14:cntxtAlts w14:val="0"/>
                                  </w:rPr>
                                  <w:t>. Students are reliant on their personal devices; however they need to be taught how to use them as a tool rather than a distraction. This is a concept that is new to many of our students. It is our job as educators, to help students to comprehend this difference and empower them to use them in a meaningful manner. It is also important to remind students that social media applications/networks should be turned off while in lecture, as dividing attention and focus between lecture and social media can be difficult.</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Show examples of various note taking styles and help students choose the one that best suits their learning style. The Cornell method is well-known, but may not suit all leaners. </w:t>
                                </w:r>
                              </w:p>
                              <w:p w:rsidR="00F44A3E" w:rsidRPr="00D511FA" w:rsidRDefault="00F44A3E" w:rsidP="00F44A3E">
                                <w:pPr>
                                  <w:ind w:left="360"/>
                                  <w:contextualSpacing/>
                                  <w:rPr>
                                    <w:rFonts w:ascii="Arial" w:eastAsiaTheme="minorHAnsi" w:hAnsi="Arial" w:cs="Arial"/>
                                    <w:color w:val="auto"/>
                                    <w:kern w:val="0"/>
                                    <w:sz w:val="22"/>
                                    <w:szCs w:val="22"/>
                                    <w:lang w:val="en-CA"/>
                                    <w14:ligatures w14:val="none"/>
                                    <w14:cntxtAlts w14:val="0"/>
                                  </w:rPr>
                                </w:pPr>
                              </w:p>
                              <w:p w:rsidR="00945B53" w:rsidRPr="00D511FA" w:rsidRDefault="00BC5A71" w:rsidP="00945B53">
                                <w:pPr>
                                  <w:spacing w:after="200" w:line="240" w:lineRule="auto"/>
                                  <w:ind w:left="720"/>
                                  <w:rPr>
                                    <w:rFonts w:ascii="Arial" w:eastAsiaTheme="minorHAnsi" w:hAnsi="Arial" w:cs="Arial"/>
                                    <w:b/>
                                    <w:color w:val="auto"/>
                                    <w:kern w:val="0"/>
                                    <w:sz w:val="22"/>
                                    <w:szCs w:val="22"/>
                                    <w:u w:val="single"/>
                                    <w:lang w:val="en-CA"/>
                                    <w14:ligatures w14:val="none"/>
                                    <w14:cntxtAlts w14:val="0"/>
                                  </w:rPr>
                                </w:pPr>
                                <w:r w:rsidRPr="00D511FA">
                                  <w:rPr>
                                    <w:rFonts w:ascii="Arial" w:eastAsiaTheme="minorHAnsi" w:hAnsi="Arial" w:cs="Arial"/>
                                    <w:b/>
                                    <w:color w:val="auto"/>
                                    <w:kern w:val="0"/>
                                    <w:sz w:val="22"/>
                                    <w:szCs w:val="22"/>
                                    <w:u w:val="single"/>
                                    <w:lang w:val="en-CA"/>
                                    <w14:ligatures w14:val="none"/>
                                    <w14:cntxtAlts w14:val="0"/>
                                  </w:rPr>
                                  <w:t>Study Tips</w:t>
                                </w:r>
                                <w:r w:rsidR="00945B53" w:rsidRPr="00D511FA">
                                  <w:rPr>
                                    <w:rFonts w:ascii="Arial" w:eastAsiaTheme="minorHAnsi" w:hAnsi="Arial" w:cs="Arial"/>
                                    <w:b/>
                                    <w:color w:val="auto"/>
                                    <w:kern w:val="0"/>
                                    <w:sz w:val="22"/>
                                    <w:szCs w:val="22"/>
                                    <w:u w:val="single"/>
                                    <w:lang w:val="en-CA"/>
                                    <w14:ligatures w14:val="none"/>
                                    <w14:cntxtAlts w14:val="0"/>
                                  </w:rPr>
                                  <w:t>:</w:t>
                                </w:r>
                              </w:p>
                              <w:p w:rsidR="00BC5A71" w:rsidRPr="00D511FA" w:rsidRDefault="00BC5A71" w:rsidP="00945B53">
                                <w:pPr>
                                  <w:spacing w:after="200" w:line="240" w:lineRule="auto"/>
                                  <w:ind w:left="720"/>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Consistent and effective studying is a key component for success in college. Just as students need to develop a system of note taking that works best for them, it is essential to develop a study plan that best suits their lifestyle and learning needs. Students must be reminded that cramming the night before is no</w:t>
                                </w:r>
                                <w:r w:rsidR="001026B5" w:rsidRPr="00D511FA">
                                  <w:rPr>
                                    <w:rFonts w:ascii="Arial" w:eastAsiaTheme="minorHAnsi" w:hAnsi="Arial" w:cs="Arial"/>
                                    <w:color w:val="auto"/>
                                    <w:kern w:val="0"/>
                                    <w:sz w:val="22"/>
                                    <w:szCs w:val="22"/>
                                    <w:lang w:val="en-CA"/>
                                    <w14:ligatures w14:val="none"/>
                                    <w14:cntxtAlts w14:val="0"/>
                                  </w:rPr>
                                  <w:t>t</w:t>
                                </w:r>
                                <w:r w:rsidRPr="00D511FA">
                                  <w:rPr>
                                    <w:rFonts w:ascii="Arial" w:eastAsiaTheme="minorHAnsi" w:hAnsi="Arial" w:cs="Arial"/>
                                    <w:color w:val="auto"/>
                                    <w:kern w:val="0"/>
                                    <w:sz w:val="22"/>
                                    <w:szCs w:val="22"/>
                                    <w:lang w:val="en-CA"/>
                                    <w14:ligatures w14:val="none"/>
                                    <w14:cntxtAlts w14:val="0"/>
                                  </w:rPr>
                                  <w:t xml:space="preserve"> necessarily the most effective method for studying. Test anxiety often comes from a lack of preparation and so we must remind students that studying is an integral part of the learning process.</w:t>
                                </w:r>
                              </w:p>
                              <w:p w:rsidR="00BC5A71" w:rsidRPr="00D511FA" w:rsidRDefault="00BC5A71" w:rsidP="00945B53">
                                <w:pPr>
                                  <w:spacing w:after="200" w:line="240" w:lineRule="auto"/>
                                  <w:ind w:firstLine="720"/>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BC5A71" w:rsidRPr="00D511FA" w:rsidRDefault="00BC5A71" w:rsidP="00D511FA">
                                <w:pPr>
                                  <w:pStyle w:val="ListParagraph"/>
                                  <w:numPr>
                                    <w:ilvl w:val="0"/>
                                    <w:numId w:val="7"/>
                                  </w:numPr>
                                  <w:spacing w:after="200" w:line="240" w:lineRule="auto"/>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Studying begins the moment that the lecture/discussion starts. Many students overlook the fact that attentive listening and active note-taking are the building blocks to effective studying.</w:t>
                                </w:r>
                              </w:p>
                              <w:p w:rsidR="00BC5A71" w:rsidRPr="00D511FA" w:rsidRDefault="00BC5A71" w:rsidP="00D511FA">
                                <w:pPr>
                                  <w:pStyle w:val="ListParagraph"/>
                                  <w:numPr>
                                    <w:ilvl w:val="0"/>
                                    <w:numId w:val="7"/>
                                  </w:numPr>
                                  <w:spacing w:after="200" w:line="240" w:lineRule="auto"/>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must realize that just because lecture notes are posted online does not mean that they don’t have to attend class. Help the students understand that critical information is mentioned during class discussions which cannot be captured on a PowerPoint posted on Blackboard. </w:t>
                                </w:r>
                              </w:p>
                              <w:p w:rsidR="00F44A3E" w:rsidRPr="00D511FA" w:rsidRDefault="00BC5A71" w:rsidP="00D511FA">
                                <w:pPr>
                                  <w:pStyle w:val="ListParagraph"/>
                                  <w:numPr>
                                    <w:ilvl w:val="0"/>
                                    <w:numId w:val="7"/>
                                  </w:numPr>
                                  <w:spacing w:after="200" w:line="240" w:lineRule="auto"/>
                                  <w:rPr>
                                    <w:rFonts w:ascii="Times New Roman" w:hAnsi="Times New Roman"/>
                                    <w:sz w:val="22"/>
                                    <w:szCs w:val="22"/>
                                  </w:rPr>
                                </w:pPr>
                                <w:r w:rsidRPr="00D511FA">
                                  <w:rPr>
                                    <w:rFonts w:ascii="Arial" w:eastAsiaTheme="minorHAnsi" w:hAnsi="Arial" w:cs="Arial"/>
                                    <w:color w:val="auto"/>
                                    <w:kern w:val="0"/>
                                    <w:sz w:val="22"/>
                                    <w:szCs w:val="22"/>
                                    <w:lang w:val="en-CA"/>
                                    <w14:ligatures w14:val="none"/>
                                    <w14:cntxtAlts w14:val="0"/>
                                  </w:rPr>
                                  <w:t xml:space="preserve">Attending class, taking notes, and asking questions are important elements of being an </w:t>
                                </w:r>
                                <w:r w:rsidRPr="00D511FA">
                                  <w:rPr>
                                    <w:rFonts w:ascii="Arial" w:eastAsiaTheme="minorHAnsi" w:hAnsi="Arial" w:cs="Arial"/>
                                    <w:b/>
                                    <w:color w:val="auto"/>
                                    <w:kern w:val="0"/>
                                    <w:sz w:val="22"/>
                                    <w:szCs w:val="22"/>
                                    <w:lang w:val="en-CA"/>
                                    <w14:ligatures w14:val="none"/>
                                    <w14:cntxtAlts w14:val="0"/>
                                  </w:rPr>
                                  <w:t xml:space="preserve">active learner </w:t>
                                </w:r>
                                <w:r w:rsidRPr="00D511FA">
                                  <w:rPr>
                                    <w:rFonts w:ascii="Arial" w:eastAsiaTheme="minorHAnsi" w:hAnsi="Arial" w:cs="Arial"/>
                                    <w:color w:val="auto"/>
                                    <w:kern w:val="0"/>
                                    <w:sz w:val="22"/>
                                    <w:szCs w:val="22"/>
                                    <w:lang w:val="en-CA"/>
                                    <w14:ligatures w14:val="none"/>
                                    <w14:cntxtAlts w14:val="0"/>
                                  </w:rPr>
                                  <w:t>rather than a passive participant.</w:t>
                                </w:r>
                                <w:r w:rsidRPr="00D511FA">
                                  <w:rPr>
                                    <w:rFonts w:ascii="Times New Roman" w:hAnsi="Times New Roman"/>
                                    <w:sz w:val="22"/>
                                    <w:szCs w:val="22"/>
                                  </w:rPr>
                                  <w:t xml:space="preserve"> </w:t>
                                </w:r>
                              </w:p>
                              <w:p w:rsidR="00F44A3E" w:rsidRPr="00D511FA"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6028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BC5A71" w:rsidRDefault="00BC5A71" w:rsidP="00945B53">
                          <w:pPr>
                            <w:pStyle w:val="Heading2"/>
                            <w:ind w:left="720"/>
                            <w:rPr>
                              <w:rFonts w:asciiTheme="minorHAnsi" w:hAnsiTheme="minorHAnsi"/>
                              <w:sz w:val="32"/>
                              <w:szCs w:val="32"/>
                            </w:rPr>
                          </w:pPr>
                          <w:r w:rsidRPr="00945B53">
                            <w:rPr>
                              <w:rFonts w:asciiTheme="minorHAnsi" w:hAnsiTheme="minorHAnsi"/>
                              <w:sz w:val="32"/>
                              <w:szCs w:val="32"/>
                            </w:rPr>
                            <w:t xml:space="preserve">Teacher Resource: Note Taking, Study Tips, Test Taking </w:t>
                          </w:r>
                        </w:p>
                        <w:p w:rsidR="00D511FA" w:rsidRPr="00D511FA" w:rsidRDefault="00D511FA" w:rsidP="00D511FA"/>
                        <w:p w:rsidR="00F44A3E" w:rsidRPr="00D511FA" w:rsidRDefault="00F44A3E" w:rsidP="00945B53">
                          <w:pPr>
                            <w:ind w:left="720"/>
                            <w:rPr>
                              <w:rFonts w:ascii="Arial" w:hAnsi="Arial" w:cs="Arial"/>
                              <w:b/>
                              <w:sz w:val="22"/>
                              <w:szCs w:val="22"/>
                              <w:u w:val="single"/>
                            </w:rPr>
                          </w:pPr>
                          <w:r w:rsidRPr="00D511FA">
                            <w:rPr>
                              <w:rFonts w:ascii="Arial" w:hAnsi="Arial" w:cs="Arial"/>
                              <w:b/>
                              <w:sz w:val="22"/>
                              <w:szCs w:val="22"/>
                              <w:u w:val="single"/>
                            </w:rPr>
                            <w:t>Note Taking</w:t>
                          </w:r>
                          <w:r w:rsidR="00945B53" w:rsidRPr="00D511FA">
                            <w:rPr>
                              <w:rFonts w:ascii="Arial" w:hAnsi="Arial" w:cs="Arial"/>
                              <w:b/>
                              <w:sz w:val="22"/>
                              <w:szCs w:val="22"/>
                              <w:u w:val="single"/>
                            </w:rPr>
                            <w:t>:</w:t>
                          </w:r>
                        </w:p>
                        <w:p w:rsidR="00F44A3E" w:rsidRDefault="00F44A3E"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need to understand that note taking is </w:t>
                          </w:r>
                          <w:r w:rsidRPr="00D511FA">
                            <w:rPr>
                              <w:rFonts w:ascii="Arial" w:eastAsiaTheme="minorHAnsi" w:hAnsi="Arial" w:cs="Arial"/>
                              <w:b/>
                              <w:color w:val="auto"/>
                              <w:kern w:val="0"/>
                              <w:sz w:val="22"/>
                              <w:szCs w:val="22"/>
                              <w:lang w:val="en-CA"/>
                              <w14:ligatures w14:val="none"/>
                              <w14:cntxtAlts w14:val="0"/>
                            </w:rPr>
                            <w:t xml:space="preserve">NOT </w:t>
                          </w:r>
                          <w:r w:rsidRPr="00D511FA">
                            <w:rPr>
                              <w:rFonts w:ascii="Arial" w:eastAsiaTheme="minorHAnsi" w:hAnsi="Arial" w:cs="Arial"/>
                              <w:color w:val="auto"/>
                              <w:kern w:val="0"/>
                              <w:sz w:val="22"/>
                              <w:szCs w:val="22"/>
                              <w:lang w:val="en-CA"/>
                              <w14:ligatures w14:val="none"/>
                              <w14:cntxtAlts w14:val="0"/>
                            </w:rPr>
                            <w:t>about writing down everything that is said, but rather capturing the key ideas and making connections between concepts. During class,</w:t>
                          </w:r>
                          <w:r w:rsidRPr="00D511FA">
                            <w:rPr>
                              <w:rFonts w:ascii="Arial" w:eastAsiaTheme="minorHAnsi" w:hAnsi="Arial" w:cs="Arial"/>
                              <w:b/>
                              <w:color w:val="auto"/>
                              <w:kern w:val="0"/>
                              <w:sz w:val="22"/>
                              <w:szCs w:val="22"/>
                              <w:lang w:val="en-CA"/>
                              <w14:ligatures w14:val="none"/>
                              <w14:cntxtAlts w14:val="0"/>
                            </w:rPr>
                            <w:t xml:space="preserve"> SHOW examples</w:t>
                          </w:r>
                          <w:r w:rsidRPr="00D511FA">
                            <w:rPr>
                              <w:rFonts w:ascii="Arial" w:eastAsiaTheme="minorHAnsi" w:hAnsi="Arial" w:cs="Arial"/>
                              <w:color w:val="auto"/>
                              <w:kern w:val="0"/>
                              <w:sz w:val="22"/>
                              <w:szCs w:val="22"/>
                              <w:lang w:val="en-CA"/>
                              <w14:ligatures w14:val="none"/>
                              <w14:cntxtAlts w14:val="0"/>
                            </w:rPr>
                            <w:t xml:space="preserve"> of various types of note taking. As educators, we know that there is no one size fits all model for note-taking; however, most students do not have this understanding. Students often seek a “one hit wonder” method of studying, learning and note taking and so they need to be taught that this is not the case.</w:t>
                          </w:r>
                        </w:p>
                        <w:p w:rsidR="00D511FA" w:rsidRPr="00D511FA" w:rsidRDefault="00D511FA"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F44A3E" w:rsidRDefault="00F44A3E" w:rsidP="00F44A3E">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D511FA" w:rsidRPr="00D511FA" w:rsidRDefault="00D511FA" w:rsidP="00F44A3E">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Focus on developing a system that works for them! Model your own note taking. Use a short, simple piece of text that can be shared with the students and talk them through how you would take notes on the piece. </w:t>
                          </w:r>
                          <w:r w:rsidRPr="00D511FA">
                            <w:rPr>
                              <w:rFonts w:ascii="Arial" w:eastAsiaTheme="minorHAnsi" w:hAnsi="Arial" w:cs="Arial"/>
                              <w:b/>
                              <w:color w:val="auto"/>
                              <w:kern w:val="0"/>
                              <w:sz w:val="22"/>
                              <w:szCs w:val="22"/>
                              <w:lang w:val="en-CA"/>
                              <w14:ligatures w14:val="none"/>
                              <w14:cntxtAlts w14:val="0"/>
                            </w:rPr>
                            <w:t>SHOW THEM</w:t>
                          </w:r>
                          <w:r w:rsidRPr="00D511FA">
                            <w:rPr>
                              <w:rFonts w:ascii="Arial" w:eastAsiaTheme="minorHAnsi" w:hAnsi="Arial" w:cs="Arial"/>
                              <w:color w:val="auto"/>
                              <w:kern w:val="0"/>
                              <w:sz w:val="22"/>
                              <w:szCs w:val="22"/>
                              <w:lang w:val="en-CA"/>
                              <w14:ligatures w14:val="none"/>
                              <w14:cntxtAlts w14:val="0"/>
                            </w:rPr>
                            <w:t xml:space="preserve"> exactly how/what you would do. Put the text up on the board/document camera and do the highlighting, write in the margins and type up the notes with your class.</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Push the importance of </w:t>
                          </w:r>
                          <w:r w:rsidRPr="00D511FA">
                            <w:rPr>
                              <w:rFonts w:ascii="Arial" w:eastAsiaTheme="minorHAnsi" w:hAnsi="Arial" w:cs="Arial"/>
                              <w:b/>
                              <w:color w:val="auto"/>
                              <w:kern w:val="0"/>
                              <w:sz w:val="22"/>
                              <w:szCs w:val="22"/>
                              <w:lang w:val="en-CA"/>
                              <w14:ligatures w14:val="none"/>
                              <w14:cntxtAlts w14:val="0"/>
                            </w:rPr>
                            <w:t>attendance and completing assigned readings/assignment. This is CRUCIAL!</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must be taught </w:t>
                          </w:r>
                          <w:r w:rsidRPr="00D511FA">
                            <w:rPr>
                              <w:rFonts w:ascii="Arial" w:eastAsiaTheme="minorHAnsi" w:hAnsi="Arial" w:cs="Arial"/>
                              <w:b/>
                              <w:color w:val="auto"/>
                              <w:kern w:val="0"/>
                              <w:sz w:val="22"/>
                              <w:szCs w:val="22"/>
                              <w:lang w:val="en-CA"/>
                              <w14:ligatures w14:val="none"/>
                              <w14:cntxtAlts w14:val="0"/>
                            </w:rPr>
                            <w:t>HOW TO REVIEW their notes.</w:t>
                          </w:r>
                          <w:r w:rsidRPr="00D511FA">
                            <w:rPr>
                              <w:rFonts w:ascii="Arial" w:eastAsiaTheme="minorHAnsi" w:hAnsi="Arial" w:cs="Arial"/>
                              <w:color w:val="auto"/>
                              <w:kern w:val="0"/>
                              <w:sz w:val="22"/>
                              <w:szCs w:val="22"/>
                              <w:lang w:val="en-CA"/>
                              <w14:ligatures w14:val="none"/>
                              <w14:cntxtAlts w14:val="0"/>
                            </w:rPr>
                            <w:t xml:space="preserve"> Many will believe that simply taking notes is enough.</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Technology can be a double edged sword for many </w:t>
                          </w:r>
                          <w:proofErr w:type="gramStart"/>
                          <w:r w:rsidR="00BC5A71" w:rsidRPr="00D511FA">
                            <w:rPr>
                              <w:rFonts w:ascii="Arial" w:eastAsiaTheme="minorHAnsi" w:hAnsi="Arial" w:cs="Arial"/>
                              <w:color w:val="auto"/>
                              <w:kern w:val="0"/>
                              <w:sz w:val="22"/>
                              <w:szCs w:val="22"/>
                              <w:lang w:val="en-CA"/>
                              <w14:ligatures w14:val="none"/>
                              <w14:cntxtAlts w14:val="0"/>
                            </w:rPr>
                            <w:t>faculty</w:t>
                          </w:r>
                          <w:proofErr w:type="gramEnd"/>
                          <w:r w:rsidRPr="00D511FA">
                            <w:rPr>
                              <w:rFonts w:ascii="Arial" w:eastAsiaTheme="minorHAnsi" w:hAnsi="Arial" w:cs="Arial"/>
                              <w:color w:val="auto"/>
                              <w:kern w:val="0"/>
                              <w:sz w:val="22"/>
                              <w:szCs w:val="22"/>
                              <w:lang w:val="en-CA"/>
                              <w14:ligatures w14:val="none"/>
                              <w14:cntxtAlts w14:val="0"/>
                            </w:rPr>
                            <w:t>. Students are reliant on their personal devices; however they need to be taught how to use them as a tool rather than a distraction. This is a concept that is new to many of our students. It is our job as educators, to help students to comprehend this difference and empower them to use them in a meaningful manner. It is also important to remind students that social media applications/networks should be turned off while in lecture, as dividing attention and focus between lecture and social media can be difficult.</w:t>
                          </w:r>
                        </w:p>
                        <w:p w:rsidR="00F44A3E" w:rsidRPr="00D511FA" w:rsidRDefault="00F44A3E" w:rsidP="00F44A3E">
                          <w:pPr>
                            <w:numPr>
                              <w:ilvl w:val="0"/>
                              <w:numId w:val="1"/>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Show examples of various note taking styles and help students choose the one that best suits their learning style. The Cornell method is well-known, but may not suit all leaners. </w:t>
                          </w:r>
                        </w:p>
                        <w:p w:rsidR="00F44A3E" w:rsidRPr="00D511FA" w:rsidRDefault="00F44A3E" w:rsidP="00F44A3E">
                          <w:pPr>
                            <w:ind w:left="360"/>
                            <w:contextualSpacing/>
                            <w:rPr>
                              <w:rFonts w:ascii="Arial" w:eastAsiaTheme="minorHAnsi" w:hAnsi="Arial" w:cs="Arial"/>
                              <w:color w:val="auto"/>
                              <w:kern w:val="0"/>
                              <w:sz w:val="22"/>
                              <w:szCs w:val="22"/>
                              <w:lang w:val="en-CA"/>
                              <w14:ligatures w14:val="none"/>
                              <w14:cntxtAlts w14:val="0"/>
                            </w:rPr>
                          </w:pPr>
                        </w:p>
                        <w:p w:rsidR="00945B53" w:rsidRPr="00D511FA" w:rsidRDefault="00BC5A71" w:rsidP="00945B53">
                          <w:pPr>
                            <w:spacing w:after="200" w:line="240" w:lineRule="auto"/>
                            <w:ind w:left="720"/>
                            <w:rPr>
                              <w:rFonts w:ascii="Arial" w:eastAsiaTheme="minorHAnsi" w:hAnsi="Arial" w:cs="Arial"/>
                              <w:b/>
                              <w:color w:val="auto"/>
                              <w:kern w:val="0"/>
                              <w:sz w:val="22"/>
                              <w:szCs w:val="22"/>
                              <w:u w:val="single"/>
                              <w:lang w:val="en-CA"/>
                              <w14:ligatures w14:val="none"/>
                              <w14:cntxtAlts w14:val="0"/>
                            </w:rPr>
                          </w:pPr>
                          <w:r w:rsidRPr="00D511FA">
                            <w:rPr>
                              <w:rFonts w:ascii="Arial" w:eastAsiaTheme="minorHAnsi" w:hAnsi="Arial" w:cs="Arial"/>
                              <w:b/>
                              <w:color w:val="auto"/>
                              <w:kern w:val="0"/>
                              <w:sz w:val="22"/>
                              <w:szCs w:val="22"/>
                              <w:u w:val="single"/>
                              <w:lang w:val="en-CA"/>
                              <w14:ligatures w14:val="none"/>
                              <w14:cntxtAlts w14:val="0"/>
                            </w:rPr>
                            <w:t>Study Tips</w:t>
                          </w:r>
                          <w:r w:rsidR="00945B53" w:rsidRPr="00D511FA">
                            <w:rPr>
                              <w:rFonts w:ascii="Arial" w:eastAsiaTheme="minorHAnsi" w:hAnsi="Arial" w:cs="Arial"/>
                              <w:b/>
                              <w:color w:val="auto"/>
                              <w:kern w:val="0"/>
                              <w:sz w:val="22"/>
                              <w:szCs w:val="22"/>
                              <w:u w:val="single"/>
                              <w:lang w:val="en-CA"/>
                              <w14:ligatures w14:val="none"/>
                              <w14:cntxtAlts w14:val="0"/>
                            </w:rPr>
                            <w:t>:</w:t>
                          </w:r>
                        </w:p>
                        <w:p w:rsidR="00BC5A71" w:rsidRPr="00D511FA" w:rsidRDefault="00BC5A71" w:rsidP="00945B53">
                          <w:pPr>
                            <w:spacing w:after="200" w:line="240" w:lineRule="auto"/>
                            <w:ind w:left="720"/>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Consistent and effective studying is a key component for success in college. Just as students need to develop a system of note taking that works best for them, it is essential to develop a study plan that best suits their lifestyle and learning needs. Students must be reminded that cramming the night before is no</w:t>
                          </w:r>
                          <w:r w:rsidR="001026B5" w:rsidRPr="00D511FA">
                            <w:rPr>
                              <w:rFonts w:ascii="Arial" w:eastAsiaTheme="minorHAnsi" w:hAnsi="Arial" w:cs="Arial"/>
                              <w:color w:val="auto"/>
                              <w:kern w:val="0"/>
                              <w:sz w:val="22"/>
                              <w:szCs w:val="22"/>
                              <w:lang w:val="en-CA"/>
                              <w14:ligatures w14:val="none"/>
                              <w14:cntxtAlts w14:val="0"/>
                            </w:rPr>
                            <w:t>t</w:t>
                          </w:r>
                          <w:r w:rsidRPr="00D511FA">
                            <w:rPr>
                              <w:rFonts w:ascii="Arial" w:eastAsiaTheme="minorHAnsi" w:hAnsi="Arial" w:cs="Arial"/>
                              <w:color w:val="auto"/>
                              <w:kern w:val="0"/>
                              <w:sz w:val="22"/>
                              <w:szCs w:val="22"/>
                              <w:lang w:val="en-CA"/>
                              <w14:ligatures w14:val="none"/>
                              <w14:cntxtAlts w14:val="0"/>
                            </w:rPr>
                            <w:t xml:space="preserve"> necessarily the most effective method for studying. Test anxiety often comes from a lack of preparation and so we must remind students that studying is an integral part of the learning process.</w:t>
                          </w:r>
                        </w:p>
                        <w:p w:rsidR="00BC5A71" w:rsidRPr="00D511FA" w:rsidRDefault="00BC5A71" w:rsidP="00945B53">
                          <w:pPr>
                            <w:spacing w:after="200" w:line="240" w:lineRule="auto"/>
                            <w:ind w:firstLine="720"/>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BC5A71" w:rsidRPr="00D511FA" w:rsidRDefault="00BC5A71" w:rsidP="00D511FA">
                          <w:pPr>
                            <w:pStyle w:val="ListParagraph"/>
                            <w:numPr>
                              <w:ilvl w:val="0"/>
                              <w:numId w:val="7"/>
                            </w:numPr>
                            <w:spacing w:after="200" w:line="240" w:lineRule="auto"/>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Studying begins the moment that the lecture/discussion starts. Many students overlook the fact that attentive listening and active note-taking are the building blocks to effective studying.</w:t>
                          </w:r>
                        </w:p>
                        <w:p w:rsidR="00BC5A71" w:rsidRPr="00D511FA" w:rsidRDefault="00BC5A71" w:rsidP="00D511FA">
                          <w:pPr>
                            <w:pStyle w:val="ListParagraph"/>
                            <w:numPr>
                              <w:ilvl w:val="0"/>
                              <w:numId w:val="7"/>
                            </w:numPr>
                            <w:spacing w:after="200" w:line="240" w:lineRule="auto"/>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Students must realize that just because lecture notes are posted online does not mean that they don’t have to attend class. Help the students understand that critical information is mentioned during class discussions which cannot be captured on a PowerPoint posted on Blackboard. </w:t>
                          </w:r>
                        </w:p>
                        <w:p w:rsidR="00F44A3E" w:rsidRPr="00D511FA" w:rsidRDefault="00BC5A71" w:rsidP="00D511FA">
                          <w:pPr>
                            <w:pStyle w:val="ListParagraph"/>
                            <w:numPr>
                              <w:ilvl w:val="0"/>
                              <w:numId w:val="7"/>
                            </w:numPr>
                            <w:spacing w:after="200" w:line="240" w:lineRule="auto"/>
                            <w:rPr>
                              <w:rFonts w:ascii="Times New Roman" w:hAnsi="Times New Roman"/>
                              <w:sz w:val="22"/>
                              <w:szCs w:val="22"/>
                            </w:rPr>
                          </w:pPr>
                          <w:r w:rsidRPr="00D511FA">
                            <w:rPr>
                              <w:rFonts w:ascii="Arial" w:eastAsiaTheme="minorHAnsi" w:hAnsi="Arial" w:cs="Arial"/>
                              <w:color w:val="auto"/>
                              <w:kern w:val="0"/>
                              <w:sz w:val="22"/>
                              <w:szCs w:val="22"/>
                              <w:lang w:val="en-CA"/>
                              <w14:ligatures w14:val="none"/>
                              <w14:cntxtAlts w14:val="0"/>
                            </w:rPr>
                            <w:t xml:space="preserve">Attending class, taking notes, and asking questions are important elements of being an </w:t>
                          </w:r>
                          <w:r w:rsidRPr="00D511FA">
                            <w:rPr>
                              <w:rFonts w:ascii="Arial" w:eastAsiaTheme="minorHAnsi" w:hAnsi="Arial" w:cs="Arial"/>
                              <w:b/>
                              <w:color w:val="auto"/>
                              <w:kern w:val="0"/>
                              <w:sz w:val="22"/>
                              <w:szCs w:val="22"/>
                              <w:lang w:val="en-CA"/>
                              <w14:ligatures w14:val="none"/>
                              <w14:cntxtAlts w14:val="0"/>
                            </w:rPr>
                            <w:t xml:space="preserve">active learner </w:t>
                          </w:r>
                          <w:r w:rsidRPr="00D511FA">
                            <w:rPr>
                              <w:rFonts w:ascii="Arial" w:eastAsiaTheme="minorHAnsi" w:hAnsi="Arial" w:cs="Arial"/>
                              <w:color w:val="auto"/>
                              <w:kern w:val="0"/>
                              <w:sz w:val="22"/>
                              <w:szCs w:val="22"/>
                              <w:lang w:val="en-CA"/>
                              <w14:ligatures w14:val="none"/>
                              <w14:cntxtAlts w14:val="0"/>
                            </w:rPr>
                            <w:t>rather than a passive participant.</w:t>
                          </w:r>
                          <w:r w:rsidRPr="00D511FA">
                            <w:rPr>
                              <w:rFonts w:ascii="Times New Roman" w:hAnsi="Times New Roman"/>
                              <w:sz w:val="22"/>
                              <w:szCs w:val="22"/>
                            </w:rPr>
                            <w:t xml:space="preserve"> </w:t>
                          </w:r>
                        </w:p>
                        <w:p w:rsidR="00F44A3E" w:rsidRPr="00D511FA"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911E213" wp14:editId="1E1AE1E0">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E060A" w:rsidRDefault="00FE060A"/>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lastRenderedPageBreak/>
        <w:drawing>
          <wp:anchor distT="36576" distB="36576" distL="36576" distR="36576" simplePos="0" relativeHeight="251667456" behindDoc="0" locked="0" layoutInCell="1" allowOverlap="1" wp14:anchorId="6573A84D" wp14:editId="210C78A0">
            <wp:simplePos x="0" y="0"/>
            <wp:positionH relativeFrom="column">
              <wp:posOffset>-474532</wp:posOffset>
            </wp:positionH>
            <wp:positionV relativeFrom="paragraph">
              <wp:posOffset>-361950</wp:posOffset>
            </wp:positionV>
            <wp:extent cx="723900" cy="14607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64384" behindDoc="0" locked="0" layoutInCell="1" allowOverlap="1" wp14:anchorId="767C661E" wp14:editId="1D667E7E">
                <wp:simplePos x="0" y="0"/>
                <wp:positionH relativeFrom="column">
                  <wp:posOffset>-481141</wp:posOffset>
                </wp:positionH>
                <wp:positionV relativeFrom="paragraph">
                  <wp:posOffset>-357677</wp:posOffset>
                </wp:positionV>
                <wp:extent cx="7018638" cy="8365061"/>
                <wp:effectExtent l="0" t="0" r="1143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pt;margin-top:-28.15pt;width:552.65pt;height:6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5y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">
                <v:textbo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00F6957" wp14:editId="6A48DF9B">
                <wp:simplePos x="0" y="0"/>
                <wp:positionH relativeFrom="column">
                  <wp:posOffset>-1032699</wp:posOffset>
                </wp:positionH>
                <wp:positionV relativeFrom="paragraph">
                  <wp:posOffset>-943301</wp:posOffset>
                </wp:positionV>
                <wp:extent cx="7983855" cy="101390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13"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4" name="Group 4"/>
                        <wpg:cNvGrpSpPr>
                          <a:grpSpLocks/>
                        </wpg:cNvGrpSpPr>
                        <wpg:grpSpPr bwMode="auto">
                          <a:xfrm>
                            <a:off x="1088421" y="1088136"/>
                            <a:ext cx="26861" cy="27432"/>
                            <a:chOff x="1088421" y="1088136"/>
                            <a:chExt cx="26860" cy="27432"/>
                          </a:xfrm>
                        </wpg:grpSpPr>
                        <wpg:grpSp>
                          <wpg:cNvPr id="15" name="Group 5"/>
                          <wpg:cNvGrpSpPr>
                            <a:grpSpLocks/>
                          </wpg:cNvGrpSpPr>
                          <wpg:grpSpPr bwMode="auto">
                            <a:xfrm>
                              <a:off x="1088421" y="1088136"/>
                              <a:ext cx="26861" cy="27432"/>
                              <a:chOff x="1088421" y="1088136"/>
                              <a:chExt cx="26860" cy="27432"/>
                            </a:xfrm>
                          </wpg:grpSpPr>
                          <wps:wsp>
                            <wps:cNvPr id="16"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9"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Pr="00945B53" w:rsidRDefault="00945B53" w:rsidP="00945B53">
                                <w:pPr>
                                  <w:spacing w:after="200" w:line="276" w:lineRule="auto"/>
                                  <w:ind w:left="720"/>
                                  <w:contextualSpacing/>
                                  <w:rPr>
                                    <w:rFonts w:ascii="Arial" w:eastAsiaTheme="minorHAnsi" w:hAnsi="Arial" w:cs="Arial"/>
                                    <w:b/>
                                    <w:color w:val="auto"/>
                                    <w:kern w:val="0"/>
                                    <w:sz w:val="22"/>
                                    <w:szCs w:val="22"/>
                                    <w:lang w:val="en-CA"/>
                                    <w14:ligatures w14:val="none"/>
                                    <w14:cntxtAlts w14:val="0"/>
                                  </w:rPr>
                                </w:pPr>
                              </w:p>
                              <w:p w:rsidR="00945B53" w:rsidRPr="00D511FA" w:rsidRDefault="00BC5A71" w:rsidP="00D511FA">
                                <w:pPr>
                                  <w:spacing w:after="200" w:line="276" w:lineRule="auto"/>
                                  <w:ind w:left="720"/>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Setting up an environment for studying</w:t>
                                </w:r>
                                <w:r w:rsidR="00F44A3E" w:rsidRPr="00D511FA">
                                  <w:rPr>
                                    <w:noProof/>
                                    <w:sz w:val="22"/>
                                    <w:szCs w:val="22"/>
                                    <w:lang w:val="en-CA" w:eastAsia="en-CA"/>
                                    <w14:ligatures w14:val="none"/>
                                    <w14:cntxtAlts w14:val="0"/>
                                  </w:rPr>
                                  <w:t xml:space="preserve"> </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Encourage students to make a visual study schedule with allotted breaks.</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Teaching students how to chunk information into groups can help to make study sessions more effective. Students need to be reminded to be realistic—it is impossible to learn everything in one night—break it up and spread out the studying over time.</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Students should also be reminded that freeing themselves from distractions during studying is crucial.</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Staying hydrated and consuming healthy snacks will help students to remain alert and engaged.</w:t>
                                </w:r>
                              </w:p>
                              <w:p w:rsidR="00945B53" w:rsidRPr="00D511FA" w:rsidRDefault="00945B53" w:rsidP="00945B53">
                                <w:pPr>
                                  <w:spacing w:after="200" w:line="276" w:lineRule="auto"/>
                                  <w:ind w:left="1353"/>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D511FA">
                                <w:pPr>
                                  <w:spacing w:after="200" w:line="276" w:lineRule="auto"/>
                                  <w:ind w:left="720"/>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Strategies that work</w:t>
                                </w:r>
                              </w:p>
                              <w:p w:rsidR="00945B53" w:rsidRPr="00D511FA" w:rsidRDefault="00945B53" w:rsidP="00945B53">
                                <w:pPr>
                                  <w:numPr>
                                    <w:ilvl w:val="0"/>
                                    <w:numId w:val="6"/>
                                  </w:numPr>
                                  <w:spacing w:after="200" w:line="276" w:lineRule="auto"/>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Index cards (quick and portable), study notes, mnemonic devices (a mnemonic device to remember the order of the planets might be </w:t>
                                </w:r>
                                <w:r w:rsidRPr="00D511FA">
                                  <w:rPr>
                                    <w:rFonts w:ascii="Arial" w:eastAsiaTheme="minorHAnsi" w:hAnsi="Arial" w:cs="Arial"/>
                                    <w:b/>
                                    <w:color w:val="auto"/>
                                    <w:kern w:val="0"/>
                                    <w:sz w:val="22"/>
                                    <w:szCs w:val="22"/>
                                    <w:u w:val="single"/>
                                    <w:lang w:val="en-CA"/>
                                    <w14:ligatures w14:val="none"/>
                                    <w14:cntxtAlts w14:val="0"/>
                                  </w:rPr>
                                  <w:t>M</w:t>
                                </w:r>
                                <w:r w:rsidRPr="00D511FA">
                                  <w:rPr>
                                    <w:rFonts w:ascii="Arial" w:eastAsiaTheme="minorHAnsi" w:hAnsi="Arial" w:cs="Arial"/>
                                    <w:color w:val="auto"/>
                                    <w:kern w:val="0"/>
                                    <w:sz w:val="22"/>
                                    <w:szCs w:val="22"/>
                                    <w:lang w:val="en-CA"/>
                                    <w14:ligatures w14:val="none"/>
                                    <w14:cntxtAlts w14:val="0"/>
                                  </w:rPr>
                                  <w:t xml:space="preserve">y </w:t>
                                </w:r>
                                <w:r w:rsidRPr="00D511FA">
                                  <w:rPr>
                                    <w:rFonts w:ascii="Arial" w:eastAsiaTheme="minorHAnsi" w:hAnsi="Arial" w:cs="Arial"/>
                                    <w:b/>
                                    <w:color w:val="auto"/>
                                    <w:kern w:val="0"/>
                                    <w:sz w:val="22"/>
                                    <w:szCs w:val="22"/>
                                    <w:u w:val="single"/>
                                    <w:lang w:val="en-CA"/>
                                    <w14:ligatures w14:val="none"/>
                                    <w14:cntxtAlts w14:val="0"/>
                                  </w:rPr>
                                  <w:t>V</w:t>
                                </w:r>
                                <w:r w:rsidRPr="00D511FA">
                                  <w:rPr>
                                    <w:rFonts w:ascii="Arial" w:eastAsiaTheme="minorHAnsi" w:hAnsi="Arial" w:cs="Arial"/>
                                    <w:color w:val="auto"/>
                                    <w:kern w:val="0"/>
                                    <w:sz w:val="22"/>
                                    <w:szCs w:val="22"/>
                                    <w:lang w:val="en-CA"/>
                                    <w14:ligatures w14:val="none"/>
                                    <w14:cntxtAlts w14:val="0"/>
                                  </w:rPr>
                                  <w:t xml:space="preserve">ery </w:t>
                                </w:r>
                                <w:r w:rsidRPr="00D511FA">
                                  <w:rPr>
                                    <w:rFonts w:ascii="Arial" w:eastAsiaTheme="minorHAnsi" w:hAnsi="Arial" w:cs="Arial"/>
                                    <w:b/>
                                    <w:color w:val="auto"/>
                                    <w:kern w:val="0"/>
                                    <w:sz w:val="22"/>
                                    <w:szCs w:val="22"/>
                                    <w:u w:val="single"/>
                                    <w:lang w:val="en-CA"/>
                                    <w14:ligatures w14:val="none"/>
                                    <w14:cntxtAlts w14:val="0"/>
                                  </w:rPr>
                                  <w:t>E</w:t>
                                </w:r>
                                <w:r w:rsidRPr="00D511FA">
                                  <w:rPr>
                                    <w:rFonts w:ascii="Arial" w:eastAsiaTheme="minorHAnsi" w:hAnsi="Arial" w:cs="Arial"/>
                                    <w:color w:val="auto"/>
                                    <w:kern w:val="0"/>
                                    <w:sz w:val="22"/>
                                    <w:szCs w:val="22"/>
                                    <w:lang w:val="en-CA"/>
                                    <w14:ligatures w14:val="none"/>
                                    <w14:cntxtAlts w14:val="0"/>
                                  </w:rPr>
                                  <w:t xml:space="preserve">ducated </w:t>
                                </w:r>
                                <w:r w:rsidRPr="00D511FA">
                                  <w:rPr>
                                    <w:rFonts w:ascii="Arial" w:eastAsiaTheme="minorHAnsi" w:hAnsi="Arial" w:cs="Arial"/>
                                    <w:b/>
                                    <w:color w:val="auto"/>
                                    <w:kern w:val="0"/>
                                    <w:sz w:val="22"/>
                                    <w:szCs w:val="22"/>
                                    <w:u w:val="single"/>
                                    <w:lang w:val="en-CA"/>
                                    <w14:ligatures w14:val="none"/>
                                    <w14:cntxtAlts w14:val="0"/>
                                  </w:rPr>
                                  <w:t>M</w:t>
                                </w:r>
                                <w:r w:rsidRPr="00D511FA">
                                  <w:rPr>
                                    <w:rFonts w:ascii="Arial" w:eastAsiaTheme="minorHAnsi" w:hAnsi="Arial" w:cs="Arial"/>
                                    <w:color w:val="auto"/>
                                    <w:kern w:val="0"/>
                                    <w:sz w:val="22"/>
                                    <w:szCs w:val="22"/>
                                    <w:lang w:val="en-CA"/>
                                    <w14:ligatures w14:val="none"/>
                                    <w14:cntxtAlts w14:val="0"/>
                                  </w:rPr>
                                  <w:t xml:space="preserve">other </w:t>
                                </w:r>
                                <w:r w:rsidRPr="00D511FA">
                                  <w:rPr>
                                    <w:rFonts w:ascii="Arial" w:eastAsiaTheme="minorHAnsi" w:hAnsi="Arial" w:cs="Arial"/>
                                    <w:b/>
                                    <w:color w:val="auto"/>
                                    <w:kern w:val="0"/>
                                    <w:sz w:val="22"/>
                                    <w:szCs w:val="22"/>
                                    <w:u w:val="single"/>
                                    <w:lang w:val="en-CA"/>
                                    <w14:ligatures w14:val="none"/>
                                    <w14:cntxtAlts w14:val="0"/>
                                  </w:rPr>
                                  <w:t>J</w:t>
                                </w:r>
                                <w:r w:rsidRPr="00D511FA">
                                  <w:rPr>
                                    <w:rFonts w:ascii="Arial" w:eastAsiaTheme="minorHAnsi" w:hAnsi="Arial" w:cs="Arial"/>
                                    <w:color w:val="auto"/>
                                    <w:kern w:val="0"/>
                                    <w:sz w:val="22"/>
                                    <w:szCs w:val="22"/>
                                    <w:lang w:val="en-CA"/>
                                    <w14:ligatures w14:val="none"/>
                                    <w14:cntxtAlts w14:val="0"/>
                                  </w:rPr>
                                  <w:t xml:space="preserve">ust </w:t>
                                </w:r>
                                <w:r w:rsidRPr="00D511FA">
                                  <w:rPr>
                                    <w:rFonts w:ascii="Arial" w:eastAsiaTheme="minorHAnsi" w:hAnsi="Arial" w:cs="Arial"/>
                                    <w:b/>
                                    <w:color w:val="auto"/>
                                    <w:kern w:val="0"/>
                                    <w:sz w:val="22"/>
                                    <w:szCs w:val="22"/>
                                    <w:u w:val="single"/>
                                    <w:lang w:val="en-CA"/>
                                    <w14:ligatures w14:val="none"/>
                                    <w14:cntxtAlts w14:val="0"/>
                                  </w:rPr>
                                  <w:t>S</w:t>
                                </w:r>
                                <w:r w:rsidRPr="00D511FA">
                                  <w:rPr>
                                    <w:rFonts w:ascii="Arial" w:eastAsiaTheme="minorHAnsi" w:hAnsi="Arial" w:cs="Arial"/>
                                    <w:color w:val="auto"/>
                                    <w:kern w:val="0"/>
                                    <w:sz w:val="22"/>
                                    <w:szCs w:val="22"/>
                                    <w:lang w:val="en-CA"/>
                                    <w14:ligatures w14:val="none"/>
                                    <w14:cntxtAlts w14:val="0"/>
                                  </w:rPr>
                                  <w:t xml:space="preserve">erved </w:t>
                                </w:r>
                                <w:r w:rsidRPr="00D511FA">
                                  <w:rPr>
                                    <w:rFonts w:ascii="Arial" w:eastAsiaTheme="minorHAnsi" w:hAnsi="Arial" w:cs="Arial"/>
                                    <w:b/>
                                    <w:color w:val="auto"/>
                                    <w:kern w:val="0"/>
                                    <w:sz w:val="22"/>
                                    <w:szCs w:val="22"/>
                                    <w:u w:val="single"/>
                                    <w:lang w:val="en-CA"/>
                                    <w14:ligatures w14:val="none"/>
                                    <w14:cntxtAlts w14:val="0"/>
                                  </w:rPr>
                                  <w:t>U</w:t>
                                </w:r>
                                <w:r w:rsidRPr="00D511FA">
                                  <w:rPr>
                                    <w:rFonts w:ascii="Arial" w:eastAsiaTheme="minorHAnsi" w:hAnsi="Arial" w:cs="Arial"/>
                                    <w:color w:val="auto"/>
                                    <w:kern w:val="0"/>
                                    <w:sz w:val="22"/>
                                    <w:szCs w:val="22"/>
                                    <w:lang w:val="en-CA"/>
                                    <w14:ligatures w14:val="none"/>
                                    <w14:cntxtAlts w14:val="0"/>
                                  </w:rPr>
                                  <w:t xml:space="preserve">s </w:t>
                                </w:r>
                                <w:proofErr w:type="spellStart"/>
                                <w:r w:rsidRPr="00D511FA">
                                  <w:rPr>
                                    <w:rFonts w:ascii="Arial" w:eastAsiaTheme="minorHAnsi" w:hAnsi="Arial" w:cs="Arial"/>
                                    <w:b/>
                                    <w:color w:val="auto"/>
                                    <w:kern w:val="0"/>
                                    <w:sz w:val="22"/>
                                    <w:szCs w:val="22"/>
                                    <w:u w:val="single"/>
                                    <w:lang w:val="en-CA"/>
                                    <w14:ligatures w14:val="none"/>
                                    <w14:cntxtAlts w14:val="0"/>
                                  </w:rPr>
                                  <w:t>N</w:t>
                                </w:r>
                                <w:r w:rsidRPr="00D511FA">
                                  <w:rPr>
                                    <w:rFonts w:ascii="Arial" w:eastAsiaTheme="minorHAnsi" w:hAnsi="Arial" w:cs="Arial"/>
                                    <w:color w:val="auto"/>
                                    <w:kern w:val="0"/>
                                    <w:sz w:val="22"/>
                                    <w:szCs w:val="22"/>
                                    <w:lang w:val="en-CA"/>
                                    <w14:ligatures w14:val="none"/>
                                    <w14:cntxtAlts w14:val="0"/>
                                  </w:rPr>
                                  <w:t>utella</w:t>
                                </w:r>
                                <w:proofErr w:type="spellEnd"/>
                                <w:r w:rsidRPr="00D511FA">
                                  <w:rPr>
                                    <w:rFonts w:ascii="Arial" w:eastAsiaTheme="minorHAnsi" w:hAnsi="Arial" w:cs="Arial"/>
                                    <w:color w:val="auto"/>
                                    <w:kern w:val="0"/>
                                    <w:sz w:val="22"/>
                                    <w:szCs w:val="22"/>
                                    <w:lang w:val="en-CA"/>
                                    <w14:ligatures w14:val="none"/>
                                    <w14:cntxtAlts w14:val="0"/>
                                  </w:rPr>
                                  <w:t xml:space="preserve"> where the first letter of each word corresponds with each planet), join/start a study group, be the teacher.</w:t>
                                </w:r>
                              </w:p>
                              <w:p w:rsidR="00945B53" w:rsidRPr="00D511FA" w:rsidRDefault="00945B53" w:rsidP="00945B53">
                                <w:pPr>
                                  <w:numPr>
                                    <w:ilvl w:val="0"/>
                                    <w:numId w:val="6"/>
                                  </w:numPr>
                                  <w:spacing w:after="200" w:line="276" w:lineRule="auto"/>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Actively using study notes is an important part of studying. Remind students to write on their notes, highlight/underline, and write in the margins. Studying is an </w:t>
                                </w:r>
                                <w:r w:rsidRPr="00D511FA">
                                  <w:rPr>
                                    <w:rFonts w:ascii="Arial" w:eastAsiaTheme="minorHAnsi" w:hAnsi="Arial" w:cs="Arial"/>
                                    <w:b/>
                                    <w:color w:val="auto"/>
                                    <w:kern w:val="0"/>
                                    <w:sz w:val="22"/>
                                    <w:szCs w:val="22"/>
                                    <w:lang w:val="en-CA"/>
                                    <w14:ligatures w14:val="none"/>
                                    <w14:cntxtAlts w14:val="0"/>
                                  </w:rPr>
                                  <w:t>active process</w:t>
                                </w:r>
                                <w:r w:rsidRPr="00D511FA">
                                  <w:rPr>
                                    <w:rFonts w:ascii="Arial" w:eastAsiaTheme="minorHAnsi" w:hAnsi="Arial" w:cs="Arial"/>
                                    <w:color w:val="auto"/>
                                    <w:kern w:val="0"/>
                                    <w:sz w:val="22"/>
                                    <w:szCs w:val="22"/>
                                    <w:lang w:val="en-CA"/>
                                    <w14:ligatures w14:val="none"/>
                                    <w14:cntxtAlts w14:val="0"/>
                                  </w:rPr>
                                  <w:t>, something which is often not considered.</w:t>
                                </w:r>
                              </w:p>
                              <w:p w:rsidR="00945B53" w:rsidRPr="00D511FA" w:rsidRDefault="00945B53" w:rsidP="00945B53">
                                <w:pPr>
                                  <w:spacing w:after="200" w:line="276" w:lineRule="auto"/>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945B53">
                                <w:pPr>
                                  <w:ind w:left="720"/>
                                  <w:rPr>
                                    <w:rFonts w:ascii="Arial" w:hAnsi="Arial" w:cs="Arial"/>
                                    <w:b/>
                                    <w:sz w:val="22"/>
                                    <w:szCs w:val="22"/>
                                    <w:u w:val="single"/>
                                  </w:rPr>
                                </w:pPr>
                                <w:r w:rsidRPr="00D511FA">
                                  <w:rPr>
                                    <w:rFonts w:ascii="Arial" w:hAnsi="Arial" w:cs="Arial"/>
                                    <w:b/>
                                    <w:sz w:val="22"/>
                                    <w:szCs w:val="22"/>
                                    <w:u w:val="single"/>
                                  </w:rPr>
                                  <w:t>Test Taking</w:t>
                                </w:r>
                                <w:r w:rsidR="00D511FA">
                                  <w:rPr>
                                    <w:rFonts w:ascii="Arial" w:hAnsi="Arial" w:cs="Arial"/>
                                    <w:b/>
                                    <w:sz w:val="22"/>
                                    <w:szCs w:val="22"/>
                                    <w:u w:val="single"/>
                                  </w:rPr>
                                  <w:t>:</w:t>
                                </w:r>
                              </w:p>
                              <w:p w:rsidR="00945B53" w:rsidRPr="00D511FA" w:rsidRDefault="00945B53"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The word “test” often elicits extreme anxiety in many students. Like note taking, students need to be taught strategies for test taking.  Many students do not prepare for tests/exams effectively nor do they approach the test in a manner that will elicit success.</w:t>
                                </w:r>
                              </w:p>
                              <w:p w:rsidR="00945B53" w:rsidRPr="00D511FA" w:rsidRDefault="00945B53" w:rsidP="00945B53">
                                <w:pPr>
                                  <w:spacing w:after="200" w:line="276" w:lineRule="auto"/>
                                  <w:ind w:left="720"/>
                                  <w:contextualSpacing/>
                                  <w:jc w:val="center"/>
                                  <w:rPr>
                                    <w:rFonts w:ascii="Arial" w:eastAsiaTheme="minorHAnsi" w:hAnsi="Arial" w:cs="Arial"/>
                                    <w:color w:val="auto"/>
                                    <w:kern w:val="0"/>
                                    <w:sz w:val="22"/>
                                    <w:szCs w:val="22"/>
                                    <w:lang w:val="en-CA"/>
                                    <w14:ligatures w14:val="none"/>
                                    <w14:cntxtAlts w14:val="0"/>
                                  </w:rPr>
                                </w:pPr>
                              </w:p>
                              <w:p w:rsidR="00945B53" w:rsidRPr="00D511FA"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945B53" w:rsidRPr="00D511FA" w:rsidRDefault="00945B53"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D511FA">
                                <w:pPr>
                                  <w:numPr>
                                    <w:ilvl w:val="0"/>
                                    <w:numId w:val="1"/>
                                  </w:numPr>
                                  <w:tabs>
                                    <w:tab w:val="clear" w:pos="720"/>
                                    <w:tab w:val="num" w:pos="1080"/>
                                  </w:tabs>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 xml:space="preserve">Be prepared. </w:t>
                                </w:r>
                                <w:r w:rsidRPr="00D511FA">
                                  <w:rPr>
                                    <w:rFonts w:ascii="Arial" w:eastAsiaTheme="minorHAnsi" w:hAnsi="Arial" w:cs="Arial"/>
                                    <w:color w:val="auto"/>
                                    <w:kern w:val="0"/>
                                    <w:sz w:val="22"/>
                                    <w:szCs w:val="22"/>
                                    <w:lang w:val="en-CA"/>
                                    <w14:ligatures w14:val="none"/>
                                    <w14:cntxtAlts w14:val="0"/>
                                  </w:rPr>
                                  <w:t xml:space="preserve"> Attend class and do all assigne</w:t>
                                </w:r>
                                <w:bookmarkStart w:id="0" w:name="_GoBack"/>
                                <w:bookmarkEnd w:id="0"/>
                                <w:r w:rsidRPr="00D511FA">
                                  <w:rPr>
                                    <w:rFonts w:ascii="Arial" w:eastAsiaTheme="minorHAnsi" w:hAnsi="Arial" w:cs="Arial"/>
                                    <w:color w:val="auto"/>
                                    <w:kern w:val="0"/>
                                    <w:sz w:val="22"/>
                                    <w:szCs w:val="22"/>
                                    <w:lang w:val="en-CA"/>
                                    <w14:ligatures w14:val="none"/>
                                    <w14:cntxtAlts w14:val="0"/>
                                  </w:rPr>
                                  <w:t>d readings/assignments.</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 xml:space="preserve">Scan the test &amp; mind dump. </w:t>
                                </w:r>
                                <w:r w:rsidRPr="00D511FA">
                                  <w:rPr>
                                    <w:rFonts w:ascii="Arial" w:eastAsiaTheme="minorHAnsi" w:hAnsi="Arial" w:cs="Arial"/>
                                    <w:color w:val="auto"/>
                                    <w:kern w:val="0"/>
                                    <w:sz w:val="22"/>
                                    <w:szCs w:val="22"/>
                                    <w:lang w:val="en-CA"/>
                                    <w14:ligatures w14:val="none"/>
                                    <w14:cntxtAlts w14:val="0"/>
                                  </w:rPr>
                                  <w:t xml:space="preserve"> As soon as students get the test, encourage them to write down any information/ideas/formulae that come to mind.  After doing that, students should scan through the entire test so that they know what to expect. Tell students to do what they know first and pay attention to the marking scheme. </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Read questions carefully.</w:t>
                                </w:r>
                                <w:r w:rsidRPr="00D511FA">
                                  <w:rPr>
                                    <w:rFonts w:ascii="Arial" w:eastAsiaTheme="minorHAnsi" w:hAnsi="Arial" w:cs="Arial"/>
                                    <w:color w:val="auto"/>
                                    <w:kern w:val="0"/>
                                    <w:sz w:val="22"/>
                                    <w:szCs w:val="22"/>
                                    <w:lang w:val="en-CA"/>
                                    <w14:ligatures w14:val="none"/>
                                    <w14:cntxtAlts w14:val="0"/>
                                  </w:rPr>
                                  <w:t xml:space="preserve"> The majority of student error does not come from lack of knowledge but from misreading the question. Remind students to </w:t>
                                </w:r>
                                <w:r w:rsidRPr="00D511FA">
                                  <w:rPr>
                                    <w:rFonts w:ascii="Arial" w:eastAsiaTheme="minorHAnsi" w:hAnsi="Arial" w:cs="Arial"/>
                                    <w:b/>
                                    <w:color w:val="auto"/>
                                    <w:kern w:val="0"/>
                                    <w:sz w:val="22"/>
                                    <w:szCs w:val="22"/>
                                    <w:lang w:val="en-CA"/>
                                    <w14:ligatures w14:val="none"/>
                                    <w14:cntxtAlts w14:val="0"/>
                                  </w:rPr>
                                  <w:t>take their time</w:t>
                                </w:r>
                                <w:r w:rsidRPr="00D511FA">
                                  <w:rPr>
                                    <w:rFonts w:ascii="Arial" w:eastAsiaTheme="minorHAnsi" w:hAnsi="Arial" w:cs="Arial"/>
                                    <w:color w:val="auto"/>
                                    <w:kern w:val="0"/>
                                    <w:sz w:val="22"/>
                                    <w:szCs w:val="22"/>
                                    <w:lang w:val="en-CA"/>
                                    <w14:ligatures w14:val="none"/>
                                    <w14:cntxtAlts w14:val="0"/>
                                  </w:rPr>
                                  <w:t xml:space="preserve"> when reading the question and </w:t>
                                </w:r>
                                <w:r w:rsidRPr="00D511FA">
                                  <w:rPr>
                                    <w:rFonts w:ascii="Arial" w:eastAsiaTheme="minorHAnsi" w:hAnsi="Arial" w:cs="Arial"/>
                                    <w:b/>
                                    <w:color w:val="auto"/>
                                    <w:kern w:val="0"/>
                                    <w:sz w:val="22"/>
                                    <w:szCs w:val="22"/>
                                    <w:lang w:val="en-CA"/>
                                    <w14:ligatures w14:val="none"/>
                                    <w14:cntxtAlts w14:val="0"/>
                                  </w:rPr>
                                  <w:t>jot down</w:t>
                                </w:r>
                                <w:r w:rsidRPr="00D511FA">
                                  <w:rPr>
                                    <w:rFonts w:ascii="Arial" w:eastAsiaTheme="minorHAnsi" w:hAnsi="Arial" w:cs="Arial"/>
                                    <w:color w:val="auto"/>
                                    <w:kern w:val="0"/>
                                    <w:sz w:val="22"/>
                                    <w:szCs w:val="22"/>
                                    <w:lang w:val="en-CA"/>
                                    <w14:ligatures w14:val="none"/>
                                    <w14:cntxtAlts w14:val="0"/>
                                  </w:rPr>
                                  <w:t xml:space="preserve"> any information that comes to mind. Encourage them to ask themselves, “What is this question asking me?”</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When students receive their marks, tell them to look carefully</w:t>
                                </w:r>
                                <w:r w:rsidRPr="00D511FA">
                                  <w:rPr>
                                    <w:rFonts w:asciiTheme="minorHAnsi" w:eastAsiaTheme="minorHAnsi" w:hAnsiTheme="minorHAnsi" w:cstheme="minorBidi"/>
                                    <w:color w:val="auto"/>
                                    <w:kern w:val="0"/>
                                    <w:sz w:val="22"/>
                                    <w:szCs w:val="22"/>
                                    <w:lang w:val="en-CA"/>
                                    <w14:ligatures w14:val="none"/>
                                    <w14:cntxtAlts w14:val="0"/>
                                  </w:rPr>
                                  <w:sym w:font="Wingdings" w:char="F0E0"/>
                                </w:r>
                                <w:r w:rsidRPr="00D511FA">
                                  <w:rPr>
                                    <w:rFonts w:ascii="Arial" w:eastAsiaTheme="minorHAnsi" w:hAnsi="Arial" w:cs="Arial"/>
                                    <w:color w:val="auto"/>
                                    <w:kern w:val="0"/>
                                    <w:sz w:val="22"/>
                                    <w:szCs w:val="22"/>
                                    <w:lang w:val="en-CA"/>
                                    <w14:ligatures w14:val="none"/>
                                    <w14:cntxtAlts w14:val="0"/>
                                  </w:rPr>
                                  <w:t xml:space="preserve"> check marks, ask questions, </w:t>
                                </w:r>
                                <w:proofErr w:type="gramStart"/>
                                <w:r w:rsidRPr="00D511FA">
                                  <w:rPr>
                                    <w:rFonts w:ascii="Arial" w:eastAsiaTheme="minorHAnsi" w:hAnsi="Arial" w:cs="Arial"/>
                                    <w:color w:val="auto"/>
                                    <w:kern w:val="0"/>
                                    <w:sz w:val="22"/>
                                    <w:szCs w:val="22"/>
                                    <w:lang w:val="en-CA"/>
                                    <w14:ligatures w14:val="none"/>
                                    <w14:cntxtAlts w14:val="0"/>
                                  </w:rPr>
                                  <w:t>figure</w:t>
                                </w:r>
                                <w:proofErr w:type="gramEnd"/>
                                <w:r w:rsidRPr="00D511FA">
                                  <w:rPr>
                                    <w:rFonts w:ascii="Arial" w:eastAsiaTheme="minorHAnsi" w:hAnsi="Arial" w:cs="Arial"/>
                                    <w:color w:val="auto"/>
                                    <w:kern w:val="0"/>
                                    <w:sz w:val="22"/>
                                    <w:szCs w:val="22"/>
                                    <w:lang w:val="en-CA"/>
                                    <w14:ligatures w14:val="none"/>
                                    <w14:cntxtAlts w14:val="0"/>
                                  </w:rPr>
                                  <w:t xml:space="preserve"> out where they might have gone wrong.</w:t>
                                </w:r>
                              </w:p>
                              <w:p w:rsidR="00F44A3E" w:rsidRPr="0040501C" w:rsidRDefault="00F44A3E" w:rsidP="00D511FA">
                                <w:pPr>
                                  <w:spacing w:after="200" w:line="276" w:lineRule="auto"/>
                                  <w:ind w:left="1713"/>
                                  <w:contextualSpacing/>
                                  <w:rPr>
                                    <w:rFonts w:ascii="Arial" w:eastAsiaTheme="minorHAnsi" w:hAnsi="Arial" w:cs="Arial"/>
                                    <w:color w:val="auto"/>
                                    <w:kern w:val="0"/>
                                    <w:sz w:val="22"/>
                                    <w:szCs w:val="22"/>
                                    <w:lang w:val="en-CA"/>
                                    <w14:ligatures w14:val="none"/>
                                    <w14:cntxtAlts w14:val="0"/>
                                  </w:rPr>
                                </w:pPr>
                              </w:p>
                              <w:p w:rsidR="00F44A3E" w:rsidRDefault="00F44A3E" w:rsidP="00F44A3E">
                                <w:pPr>
                                  <w:spacing w:after="200" w:line="276" w:lineRule="auto"/>
                                  <w:ind w:left="1353"/>
                                  <w:contextualSpacing/>
                                  <w:rPr>
                                    <w:noProof/>
                                    <w:lang w:val="en-CA" w:eastAsia="en-CA"/>
                                    <w14:ligatures w14:val="none"/>
                                    <w14:cntxtAlts w14:val="0"/>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81.3pt;margin-top:-74.3pt;width:628.65pt;height:798.35pt;z-index:25166540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">
                <v:rect id="Rectangle 3" o:spid="_x0000_s103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v:textbox inset="2.88pt,2.88pt,2.88pt,2.88pt"/>
                </v:rect>
                <v:group id="Group 4" o:spid="_x0000_s103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 o:spid="_x0000_s104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6" o:spid="_x0000_s104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On8QA&#10;AADbAAAADwAAAGRycy9kb3ducmV2LnhtbERPS2vCQBC+C/0PyxR6Ed3YQwjRVcRS9CDUpqW0tyE7&#10;eWB2NmZXk/z7rlDobT6+56w2g2nEjTpXW1awmEcgiHOray4VfH68zhIQziNrbCyTgpEcbNYPkxWm&#10;2vb8TrfMlyKEsEtRQeV9m0rp8ooMurltiQNX2M6gD7Arpe6wD+Gmkc9RFEuDNYeGClvaVZSfs6tR&#10;cNxv34oLJaeX4hBPv37GOL98o1JPj8N2CcLT4P/Ff+6DDvNj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Tp/EAAAA2wAAAA8AAAAAAAAAAAAAAAAAmAIAAGRycy9k&#10;b3ducmV2LnhtbFBLBQYAAAAABAAEAPUAAACJAwAAAAA=&#10;" fillcolor="#04617b" stroked="f" strokecolor="black [0]" insetpen="t">
                      <v:shadow color="#dbf5f9"/>
                      <v:textbox inset="2.88pt,2.88pt,2.88pt,2.88pt"/>
                    </v:rect>
                    <v:rect id="Rectangle 7" o:spid="_x0000_s104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TxcIA&#10;AADbAAAADwAAAGRycy9kb3ducmV2LnhtbERPS2vCQBC+F/wPyxR6q5ukRSXNJqhQaI/1gXgbs9M8&#10;mp0N2VXTf98tCN7m43tOVoymExcaXGNZQTyNQBCXVjdcKdht358XIJxH1thZJgW/5KDIJw8Zptpe&#10;+YsuG1+JEMIuRQW1930qpStrMuimticO3LcdDPoAh0rqAa8h3HQyiaKZNNhwaKixp3VN5c/mbBQc&#10;VnF7tH2y2J8/t+3LySbda5so9fQ4Lt9AeBr9XXxzf+gwfw7/v4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pPFwgAAANsAAAAPAAAAAAAAAAAAAAAAAJgCAABkcnMvZG93&#10;bnJldi54bWxQSwUGAAAAAAQABAD1AAAAhwMAAAAA&#10;" fillcolor="#0f6fc6" stroked="f" strokecolor="black [0]" insetpen="t">
                      <v:shadow color="#dbf5f9"/>
                      <v:textbox inset="2.88pt,2.88pt,2.88pt,2.88pt"/>
                    </v:rect>
                    <v:rect id="Rectangle 8" o:spid="_x0000_s104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JMMA&#10;AADbAAAADwAAAGRycy9kb3ducmV2LnhtbESPzWrDQAyE74W8w6JAbvW6PYTiZm1CaErpqfk59Ci8&#10;im3i1bpeNXHevjoEepOY0cynVTWF3lxoTF1kB09ZDoa4jr7jxsHxsH18AZME2WMfmRzcKEFVzh5W&#10;WPh45R1d9tIYDeFUoINWZCisTXVLAVMWB2LVTnEMKLqOjfUjXjU89PY5z5c2YMfa0OJAm5bq8/43&#10;OPhutniSzTmkw7JP63f/8yVvn84t5tP6FYzQJP/m+/WHV3yF1V90AF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UJMMAAADbAAAADwAAAAAAAAAAAAAAAACYAgAAZHJzL2Rv&#10;d25yZXYueG1sUEsFBgAAAAAEAAQA9QAAAIgDAAAAAA==&#10;" fillcolor="#009dd9" stroked="f" strokecolor="black [0]" insetpen="t">
                      <v:shadow color="#dbf5f9"/>
                      <v:textbox inset="2.88pt,2.88pt,2.88pt,2.88pt"/>
                    </v:rect>
                  </v:group>
                  <v:rect id="Rectangle 9" o:spid="_x0000_s104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7x8EA&#10;AADbAAAADwAAAGRycy9kb3ducmV2LnhtbERPTWsCMRC9F/wPYQQvpZtVRNqtUbQgelX30tt0M91N&#10;3UyWJNX13xtB8DaP9znzZW9bcSYfjGMF4ywHQVw5bbhWUB43b+8gQkTW2DomBVcKsFwMXuZYaHfh&#10;PZ0PsRYphEOBCpoYu0LKUDVkMWSuI07cr/MWY4K+ltrjJYXbVk7yfCYtGk4NDXb01VB1OvxbBdtV&#10;eUJfXvffP3+vs7VZj6dmt1FqNOxXnyAi9fEpfrh3Os3/gP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u8fBAAAA2wAAAA8AAAAAAAAAAAAAAAAAmAIAAGRycy9kb3du&#10;cmV2LnhtbFBLBQYAAAAABAAEAPUAAACG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Pr="00945B53" w:rsidRDefault="00945B53" w:rsidP="00945B53">
                          <w:pPr>
                            <w:spacing w:after="200" w:line="276" w:lineRule="auto"/>
                            <w:ind w:left="720"/>
                            <w:contextualSpacing/>
                            <w:rPr>
                              <w:rFonts w:ascii="Arial" w:eastAsiaTheme="minorHAnsi" w:hAnsi="Arial" w:cs="Arial"/>
                              <w:b/>
                              <w:color w:val="auto"/>
                              <w:kern w:val="0"/>
                              <w:sz w:val="22"/>
                              <w:szCs w:val="22"/>
                              <w:lang w:val="en-CA"/>
                              <w14:ligatures w14:val="none"/>
                              <w14:cntxtAlts w14:val="0"/>
                            </w:rPr>
                          </w:pPr>
                        </w:p>
                        <w:p w:rsidR="00945B53" w:rsidRPr="00D511FA" w:rsidRDefault="00BC5A71" w:rsidP="00D511FA">
                          <w:pPr>
                            <w:spacing w:after="200" w:line="276" w:lineRule="auto"/>
                            <w:ind w:left="720"/>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Setting up an environment for studying</w:t>
                          </w:r>
                          <w:r w:rsidR="00F44A3E" w:rsidRPr="00D511FA">
                            <w:rPr>
                              <w:noProof/>
                              <w:sz w:val="22"/>
                              <w:szCs w:val="22"/>
                              <w:lang w:val="en-CA" w:eastAsia="en-CA"/>
                              <w14:ligatures w14:val="none"/>
                              <w14:cntxtAlts w14:val="0"/>
                            </w:rPr>
                            <w:t xml:space="preserve"> </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Encourage students to make a visual study schedule with allotted breaks.</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Teaching students how to chunk information into groups can help to make study sessions more effective. Students need to be reminded to be realistic—it is impossible to learn everything in one night—break it up and spread out the studying over time.</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Students should also be reminded that freeing themselves from distractions during studying is crucial.</w:t>
                          </w:r>
                        </w:p>
                        <w:p w:rsidR="00945B53" w:rsidRPr="00D511FA" w:rsidRDefault="00945B53" w:rsidP="00945B53">
                          <w:pPr>
                            <w:numPr>
                              <w:ilvl w:val="0"/>
                              <w:numId w:val="4"/>
                            </w:numPr>
                            <w:spacing w:after="200" w:line="276" w:lineRule="auto"/>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Staying hydrated and consuming healthy snacks will help students to remain alert and engaged.</w:t>
                          </w:r>
                        </w:p>
                        <w:p w:rsidR="00945B53" w:rsidRPr="00D511FA" w:rsidRDefault="00945B53" w:rsidP="00945B53">
                          <w:pPr>
                            <w:spacing w:after="200" w:line="276" w:lineRule="auto"/>
                            <w:ind w:left="1353"/>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D511FA">
                          <w:pPr>
                            <w:spacing w:after="200" w:line="276" w:lineRule="auto"/>
                            <w:ind w:left="720"/>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Strategies that work</w:t>
                          </w:r>
                        </w:p>
                        <w:p w:rsidR="00945B53" w:rsidRPr="00D511FA" w:rsidRDefault="00945B53" w:rsidP="00945B53">
                          <w:pPr>
                            <w:numPr>
                              <w:ilvl w:val="0"/>
                              <w:numId w:val="6"/>
                            </w:numPr>
                            <w:spacing w:after="200" w:line="276" w:lineRule="auto"/>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Index cards (quick and portable), study notes, mnemonic devices (a mnemonic device to remember the order of the planets might be </w:t>
                          </w:r>
                          <w:r w:rsidRPr="00D511FA">
                            <w:rPr>
                              <w:rFonts w:ascii="Arial" w:eastAsiaTheme="minorHAnsi" w:hAnsi="Arial" w:cs="Arial"/>
                              <w:b/>
                              <w:color w:val="auto"/>
                              <w:kern w:val="0"/>
                              <w:sz w:val="22"/>
                              <w:szCs w:val="22"/>
                              <w:u w:val="single"/>
                              <w:lang w:val="en-CA"/>
                              <w14:ligatures w14:val="none"/>
                              <w14:cntxtAlts w14:val="0"/>
                            </w:rPr>
                            <w:t>M</w:t>
                          </w:r>
                          <w:r w:rsidRPr="00D511FA">
                            <w:rPr>
                              <w:rFonts w:ascii="Arial" w:eastAsiaTheme="minorHAnsi" w:hAnsi="Arial" w:cs="Arial"/>
                              <w:color w:val="auto"/>
                              <w:kern w:val="0"/>
                              <w:sz w:val="22"/>
                              <w:szCs w:val="22"/>
                              <w:lang w:val="en-CA"/>
                              <w14:ligatures w14:val="none"/>
                              <w14:cntxtAlts w14:val="0"/>
                            </w:rPr>
                            <w:t xml:space="preserve">y </w:t>
                          </w:r>
                          <w:r w:rsidRPr="00D511FA">
                            <w:rPr>
                              <w:rFonts w:ascii="Arial" w:eastAsiaTheme="minorHAnsi" w:hAnsi="Arial" w:cs="Arial"/>
                              <w:b/>
                              <w:color w:val="auto"/>
                              <w:kern w:val="0"/>
                              <w:sz w:val="22"/>
                              <w:szCs w:val="22"/>
                              <w:u w:val="single"/>
                              <w:lang w:val="en-CA"/>
                              <w14:ligatures w14:val="none"/>
                              <w14:cntxtAlts w14:val="0"/>
                            </w:rPr>
                            <w:t>V</w:t>
                          </w:r>
                          <w:r w:rsidRPr="00D511FA">
                            <w:rPr>
                              <w:rFonts w:ascii="Arial" w:eastAsiaTheme="minorHAnsi" w:hAnsi="Arial" w:cs="Arial"/>
                              <w:color w:val="auto"/>
                              <w:kern w:val="0"/>
                              <w:sz w:val="22"/>
                              <w:szCs w:val="22"/>
                              <w:lang w:val="en-CA"/>
                              <w14:ligatures w14:val="none"/>
                              <w14:cntxtAlts w14:val="0"/>
                            </w:rPr>
                            <w:t xml:space="preserve">ery </w:t>
                          </w:r>
                          <w:r w:rsidRPr="00D511FA">
                            <w:rPr>
                              <w:rFonts w:ascii="Arial" w:eastAsiaTheme="minorHAnsi" w:hAnsi="Arial" w:cs="Arial"/>
                              <w:b/>
                              <w:color w:val="auto"/>
                              <w:kern w:val="0"/>
                              <w:sz w:val="22"/>
                              <w:szCs w:val="22"/>
                              <w:u w:val="single"/>
                              <w:lang w:val="en-CA"/>
                              <w14:ligatures w14:val="none"/>
                              <w14:cntxtAlts w14:val="0"/>
                            </w:rPr>
                            <w:t>E</w:t>
                          </w:r>
                          <w:r w:rsidRPr="00D511FA">
                            <w:rPr>
                              <w:rFonts w:ascii="Arial" w:eastAsiaTheme="minorHAnsi" w:hAnsi="Arial" w:cs="Arial"/>
                              <w:color w:val="auto"/>
                              <w:kern w:val="0"/>
                              <w:sz w:val="22"/>
                              <w:szCs w:val="22"/>
                              <w:lang w:val="en-CA"/>
                              <w14:ligatures w14:val="none"/>
                              <w14:cntxtAlts w14:val="0"/>
                            </w:rPr>
                            <w:t xml:space="preserve">ducated </w:t>
                          </w:r>
                          <w:r w:rsidRPr="00D511FA">
                            <w:rPr>
                              <w:rFonts w:ascii="Arial" w:eastAsiaTheme="minorHAnsi" w:hAnsi="Arial" w:cs="Arial"/>
                              <w:b/>
                              <w:color w:val="auto"/>
                              <w:kern w:val="0"/>
                              <w:sz w:val="22"/>
                              <w:szCs w:val="22"/>
                              <w:u w:val="single"/>
                              <w:lang w:val="en-CA"/>
                              <w14:ligatures w14:val="none"/>
                              <w14:cntxtAlts w14:val="0"/>
                            </w:rPr>
                            <w:t>M</w:t>
                          </w:r>
                          <w:r w:rsidRPr="00D511FA">
                            <w:rPr>
                              <w:rFonts w:ascii="Arial" w:eastAsiaTheme="minorHAnsi" w:hAnsi="Arial" w:cs="Arial"/>
                              <w:color w:val="auto"/>
                              <w:kern w:val="0"/>
                              <w:sz w:val="22"/>
                              <w:szCs w:val="22"/>
                              <w:lang w:val="en-CA"/>
                              <w14:ligatures w14:val="none"/>
                              <w14:cntxtAlts w14:val="0"/>
                            </w:rPr>
                            <w:t xml:space="preserve">other </w:t>
                          </w:r>
                          <w:r w:rsidRPr="00D511FA">
                            <w:rPr>
                              <w:rFonts w:ascii="Arial" w:eastAsiaTheme="minorHAnsi" w:hAnsi="Arial" w:cs="Arial"/>
                              <w:b/>
                              <w:color w:val="auto"/>
                              <w:kern w:val="0"/>
                              <w:sz w:val="22"/>
                              <w:szCs w:val="22"/>
                              <w:u w:val="single"/>
                              <w:lang w:val="en-CA"/>
                              <w14:ligatures w14:val="none"/>
                              <w14:cntxtAlts w14:val="0"/>
                            </w:rPr>
                            <w:t>J</w:t>
                          </w:r>
                          <w:r w:rsidRPr="00D511FA">
                            <w:rPr>
                              <w:rFonts w:ascii="Arial" w:eastAsiaTheme="minorHAnsi" w:hAnsi="Arial" w:cs="Arial"/>
                              <w:color w:val="auto"/>
                              <w:kern w:val="0"/>
                              <w:sz w:val="22"/>
                              <w:szCs w:val="22"/>
                              <w:lang w:val="en-CA"/>
                              <w14:ligatures w14:val="none"/>
                              <w14:cntxtAlts w14:val="0"/>
                            </w:rPr>
                            <w:t xml:space="preserve">ust </w:t>
                          </w:r>
                          <w:r w:rsidRPr="00D511FA">
                            <w:rPr>
                              <w:rFonts w:ascii="Arial" w:eastAsiaTheme="minorHAnsi" w:hAnsi="Arial" w:cs="Arial"/>
                              <w:b/>
                              <w:color w:val="auto"/>
                              <w:kern w:val="0"/>
                              <w:sz w:val="22"/>
                              <w:szCs w:val="22"/>
                              <w:u w:val="single"/>
                              <w:lang w:val="en-CA"/>
                              <w14:ligatures w14:val="none"/>
                              <w14:cntxtAlts w14:val="0"/>
                            </w:rPr>
                            <w:t>S</w:t>
                          </w:r>
                          <w:r w:rsidRPr="00D511FA">
                            <w:rPr>
                              <w:rFonts w:ascii="Arial" w:eastAsiaTheme="minorHAnsi" w:hAnsi="Arial" w:cs="Arial"/>
                              <w:color w:val="auto"/>
                              <w:kern w:val="0"/>
                              <w:sz w:val="22"/>
                              <w:szCs w:val="22"/>
                              <w:lang w:val="en-CA"/>
                              <w14:ligatures w14:val="none"/>
                              <w14:cntxtAlts w14:val="0"/>
                            </w:rPr>
                            <w:t xml:space="preserve">erved </w:t>
                          </w:r>
                          <w:r w:rsidRPr="00D511FA">
                            <w:rPr>
                              <w:rFonts w:ascii="Arial" w:eastAsiaTheme="minorHAnsi" w:hAnsi="Arial" w:cs="Arial"/>
                              <w:b/>
                              <w:color w:val="auto"/>
                              <w:kern w:val="0"/>
                              <w:sz w:val="22"/>
                              <w:szCs w:val="22"/>
                              <w:u w:val="single"/>
                              <w:lang w:val="en-CA"/>
                              <w14:ligatures w14:val="none"/>
                              <w14:cntxtAlts w14:val="0"/>
                            </w:rPr>
                            <w:t>U</w:t>
                          </w:r>
                          <w:r w:rsidRPr="00D511FA">
                            <w:rPr>
                              <w:rFonts w:ascii="Arial" w:eastAsiaTheme="minorHAnsi" w:hAnsi="Arial" w:cs="Arial"/>
                              <w:color w:val="auto"/>
                              <w:kern w:val="0"/>
                              <w:sz w:val="22"/>
                              <w:szCs w:val="22"/>
                              <w:lang w:val="en-CA"/>
                              <w14:ligatures w14:val="none"/>
                              <w14:cntxtAlts w14:val="0"/>
                            </w:rPr>
                            <w:t xml:space="preserve">s </w:t>
                          </w:r>
                          <w:proofErr w:type="spellStart"/>
                          <w:r w:rsidRPr="00D511FA">
                            <w:rPr>
                              <w:rFonts w:ascii="Arial" w:eastAsiaTheme="minorHAnsi" w:hAnsi="Arial" w:cs="Arial"/>
                              <w:b/>
                              <w:color w:val="auto"/>
                              <w:kern w:val="0"/>
                              <w:sz w:val="22"/>
                              <w:szCs w:val="22"/>
                              <w:u w:val="single"/>
                              <w:lang w:val="en-CA"/>
                              <w14:ligatures w14:val="none"/>
                              <w14:cntxtAlts w14:val="0"/>
                            </w:rPr>
                            <w:t>N</w:t>
                          </w:r>
                          <w:r w:rsidRPr="00D511FA">
                            <w:rPr>
                              <w:rFonts w:ascii="Arial" w:eastAsiaTheme="minorHAnsi" w:hAnsi="Arial" w:cs="Arial"/>
                              <w:color w:val="auto"/>
                              <w:kern w:val="0"/>
                              <w:sz w:val="22"/>
                              <w:szCs w:val="22"/>
                              <w:lang w:val="en-CA"/>
                              <w14:ligatures w14:val="none"/>
                              <w14:cntxtAlts w14:val="0"/>
                            </w:rPr>
                            <w:t>utella</w:t>
                          </w:r>
                          <w:proofErr w:type="spellEnd"/>
                          <w:r w:rsidRPr="00D511FA">
                            <w:rPr>
                              <w:rFonts w:ascii="Arial" w:eastAsiaTheme="minorHAnsi" w:hAnsi="Arial" w:cs="Arial"/>
                              <w:color w:val="auto"/>
                              <w:kern w:val="0"/>
                              <w:sz w:val="22"/>
                              <w:szCs w:val="22"/>
                              <w:lang w:val="en-CA"/>
                              <w14:ligatures w14:val="none"/>
                              <w14:cntxtAlts w14:val="0"/>
                            </w:rPr>
                            <w:t xml:space="preserve"> where the first letter of each word corresponds with each planet), join/start a study group, be the teacher.</w:t>
                          </w:r>
                        </w:p>
                        <w:p w:rsidR="00945B53" w:rsidRPr="00D511FA" w:rsidRDefault="00945B53" w:rsidP="00945B53">
                          <w:pPr>
                            <w:numPr>
                              <w:ilvl w:val="0"/>
                              <w:numId w:val="6"/>
                            </w:numPr>
                            <w:spacing w:after="200" w:line="276" w:lineRule="auto"/>
                            <w:contextualSpacing/>
                            <w:rPr>
                              <w:rFonts w:ascii="Arial" w:eastAsiaTheme="minorHAnsi" w:hAnsi="Arial" w:cs="Arial"/>
                              <w:b/>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 xml:space="preserve">Actively using study notes is an important part of studying. Remind students to write on their notes, highlight/underline, and write in the margins. Studying is an </w:t>
                          </w:r>
                          <w:r w:rsidRPr="00D511FA">
                            <w:rPr>
                              <w:rFonts w:ascii="Arial" w:eastAsiaTheme="minorHAnsi" w:hAnsi="Arial" w:cs="Arial"/>
                              <w:b/>
                              <w:color w:val="auto"/>
                              <w:kern w:val="0"/>
                              <w:sz w:val="22"/>
                              <w:szCs w:val="22"/>
                              <w:lang w:val="en-CA"/>
                              <w14:ligatures w14:val="none"/>
                              <w14:cntxtAlts w14:val="0"/>
                            </w:rPr>
                            <w:t>active process</w:t>
                          </w:r>
                          <w:r w:rsidRPr="00D511FA">
                            <w:rPr>
                              <w:rFonts w:ascii="Arial" w:eastAsiaTheme="minorHAnsi" w:hAnsi="Arial" w:cs="Arial"/>
                              <w:color w:val="auto"/>
                              <w:kern w:val="0"/>
                              <w:sz w:val="22"/>
                              <w:szCs w:val="22"/>
                              <w:lang w:val="en-CA"/>
                              <w14:ligatures w14:val="none"/>
                              <w14:cntxtAlts w14:val="0"/>
                            </w:rPr>
                            <w:t>, something which is often not considered.</w:t>
                          </w:r>
                        </w:p>
                        <w:p w:rsidR="00945B53" w:rsidRPr="00D511FA" w:rsidRDefault="00945B53" w:rsidP="00945B53">
                          <w:pPr>
                            <w:spacing w:after="200" w:line="276" w:lineRule="auto"/>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945B53">
                          <w:pPr>
                            <w:ind w:left="720"/>
                            <w:rPr>
                              <w:rFonts w:ascii="Arial" w:hAnsi="Arial" w:cs="Arial"/>
                              <w:b/>
                              <w:sz w:val="22"/>
                              <w:szCs w:val="22"/>
                              <w:u w:val="single"/>
                            </w:rPr>
                          </w:pPr>
                          <w:r w:rsidRPr="00D511FA">
                            <w:rPr>
                              <w:rFonts w:ascii="Arial" w:hAnsi="Arial" w:cs="Arial"/>
                              <w:b/>
                              <w:sz w:val="22"/>
                              <w:szCs w:val="22"/>
                              <w:u w:val="single"/>
                            </w:rPr>
                            <w:t>Test Taking</w:t>
                          </w:r>
                          <w:r w:rsidR="00D511FA">
                            <w:rPr>
                              <w:rFonts w:ascii="Arial" w:hAnsi="Arial" w:cs="Arial"/>
                              <w:b/>
                              <w:sz w:val="22"/>
                              <w:szCs w:val="22"/>
                              <w:u w:val="single"/>
                            </w:rPr>
                            <w:t>:</w:t>
                          </w:r>
                        </w:p>
                        <w:p w:rsidR="00945B53" w:rsidRPr="00D511FA" w:rsidRDefault="00945B53"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The word “test” often elicits extreme anxiety in many students. Like note taking, students need to be taught strategies for test taking.  Many students do not prepare for tests/exams effectively nor do they approach the test in a manner that will elicit success.</w:t>
                          </w:r>
                        </w:p>
                        <w:p w:rsidR="00945B53" w:rsidRPr="00D511FA" w:rsidRDefault="00945B53" w:rsidP="00945B53">
                          <w:pPr>
                            <w:spacing w:after="200" w:line="276" w:lineRule="auto"/>
                            <w:ind w:left="720"/>
                            <w:contextualSpacing/>
                            <w:jc w:val="center"/>
                            <w:rPr>
                              <w:rFonts w:ascii="Arial" w:eastAsiaTheme="minorHAnsi" w:hAnsi="Arial" w:cs="Arial"/>
                              <w:color w:val="auto"/>
                              <w:kern w:val="0"/>
                              <w:sz w:val="22"/>
                              <w:szCs w:val="22"/>
                              <w:lang w:val="en-CA"/>
                              <w14:ligatures w14:val="none"/>
                              <w14:cntxtAlts w14:val="0"/>
                            </w:rPr>
                          </w:pPr>
                        </w:p>
                        <w:p w:rsidR="00945B53" w:rsidRPr="00D511FA"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r w:rsidRPr="00D511FA">
                            <w:rPr>
                              <w:rFonts w:ascii="Arial" w:eastAsiaTheme="minorHAnsi" w:hAnsi="Arial" w:cs="Arial"/>
                              <w:b/>
                              <w:i/>
                              <w:color w:val="auto"/>
                              <w:kern w:val="0"/>
                              <w:sz w:val="22"/>
                              <w:szCs w:val="22"/>
                              <w:lang w:val="en-CA"/>
                              <w14:ligatures w14:val="none"/>
                              <w14:cntxtAlts w14:val="0"/>
                            </w:rPr>
                            <w:t>Key Messages for Students:</w:t>
                          </w:r>
                        </w:p>
                        <w:p w:rsidR="00945B53" w:rsidRPr="00D511FA" w:rsidRDefault="00945B53" w:rsidP="00945B53">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945B53" w:rsidRPr="00D511FA" w:rsidRDefault="00945B53" w:rsidP="00D511FA">
                          <w:pPr>
                            <w:numPr>
                              <w:ilvl w:val="0"/>
                              <w:numId w:val="1"/>
                            </w:numPr>
                            <w:tabs>
                              <w:tab w:val="clear" w:pos="720"/>
                              <w:tab w:val="num" w:pos="1080"/>
                            </w:tabs>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 xml:space="preserve">Be prepared. </w:t>
                          </w:r>
                          <w:r w:rsidRPr="00D511FA">
                            <w:rPr>
                              <w:rFonts w:ascii="Arial" w:eastAsiaTheme="minorHAnsi" w:hAnsi="Arial" w:cs="Arial"/>
                              <w:color w:val="auto"/>
                              <w:kern w:val="0"/>
                              <w:sz w:val="22"/>
                              <w:szCs w:val="22"/>
                              <w:lang w:val="en-CA"/>
                              <w14:ligatures w14:val="none"/>
                              <w14:cntxtAlts w14:val="0"/>
                            </w:rPr>
                            <w:t xml:space="preserve"> Attend class and do all assigne</w:t>
                          </w:r>
                          <w:bookmarkStart w:id="1" w:name="_GoBack"/>
                          <w:bookmarkEnd w:id="1"/>
                          <w:r w:rsidRPr="00D511FA">
                            <w:rPr>
                              <w:rFonts w:ascii="Arial" w:eastAsiaTheme="minorHAnsi" w:hAnsi="Arial" w:cs="Arial"/>
                              <w:color w:val="auto"/>
                              <w:kern w:val="0"/>
                              <w:sz w:val="22"/>
                              <w:szCs w:val="22"/>
                              <w:lang w:val="en-CA"/>
                              <w14:ligatures w14:val="none"/>
                              <w14:cntxtAlts w14:val="0"/>
                            </w:rPr>
                            <w:t>d readings/assignments.</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 xml:space="preserve">Scan the test &amp; mind dump. </w:t>
                          </w:r>
                          <w:r w:rsidRPr="00D511FA">
                            <w:rPr>
                              <w:rFonts w:ascii="Arial" w:eastAsiaTheme="minorHAnsi" w:hAnsi="Arial" w:cs="Arial"/>
                              <w:color w:val="auto"/>
                              <w:kern w:val="0"/>
                              <w:sz w:val="22"/>
                              <w:szCs w:val="22"/>
                              <w:lang w:val="en-CA"/>
                              <w14:ligatures w14:val="none"/>
                              <w14:cntxtAlts w14:val="0"/>
                            </w:rPr>
                            <w:t xml:space="preserve"> As soon as students get the test, encourage them to write down any information/ideas/formulae that come to mind.  After doing that, students should scan through the entire test so that they know what to expect. Tell students to do what they know first and pay attention to the marking scheme. </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b/>
                              <w:color w:val="auto"/>
                              <w:kern w:val="0"/>
                              <w:sz w:val="22"/>
                              <w:szCs w:val="22"/>
                              <w:lang w:val="en-CA"/>
                              <w14:ligatures w14:val="none"/>
                              <w14:cntxtAlts w14:val="0"/>
                            </w:rPr>
                            <w:t>Read questions carefully.</w:t>
                          </w:r>
                          <w:r w:rsidRPr="00D511FA">
                            <w:rPr>
                              <w:rFonts w:ascii="Arial" w:eastAsiaTheme="minorHAnsi" w:hAnsi="Arial" w:cs="Arial"/>
                              <w:color w:val="auto"/>
                              <w:kern w:val="0"/>
                              <w:sz w:val="22"/>
                              <w:szCs w:val="22"/>
                              <w:lang w:val="en-CA"/>
                              <w14:ligatures w14:val="none"/>
                              <w14:cntxtAlts w14:val="0"/>
                            </w:rPr>
                            <w:t xml:space="preserve"> The majority of student error does not come from lack of knowledge but from misreading the question. Remind students to </w:t>
                          </w:r>
                          <w:r w:rsidRPr="00D511FA">
                            <w:rPr>
                              <w:rFonts w:ascii="Arial" w:eastAsiaTheme="minorHAnsi" w:hAnsi="Arial" w:cs="Arial"/>
                              <w:b/>
                              <w:color w:val="auto"/>
                              <w:kern w:val="0"/>
                              <w:sz w:val="22"/>
                              <w:szCs w:val="22"/>
                              <w:lang w:val="en-CA"/>
                              <w14:ligatures w14:val="none"/>
                              <w14:cntxtAlts w14:val="0"/>
                            </w:rPr>
                            <w:t>take their time</w:t>
                          </w:r>
                          <w:r w:rsidRPr="00D511FA">
                            <w:rPr>
                              <w:rFonts w:ascii="Arial" w:eastAsiaTheme="minorHAnsi" w:hAnsi="Arial" w:cs="Arial"/>
                              <w:color w:val="auto"/>
                              <w:kern w:val="0"/>
                              <w:sz w:val="22"/>
                              <w:szCs w:val="22"/>
                              <w:lang w:val="en-CA"/>
                              <w14:ligatures w14:val="none"/>
                              <w14:cntxtAlts w14:val="0"/>
                            </w:rPr>
                            <w:t xml:space="preserve"> when reading the question and </w:t>
                          </w:r>
                          <w:r w:rsidRPr="00D511FA">
                            <w:rPr>
                              <w:rFonts w:ascii="Arial" w:eastAsiaTheme="minorHAnsi" w:hAnsi="Arial" w:cs="Arial"/>
                              <w:b/>
                              <w:color w:val="auto"/>
                              <w:kern w:val="0"/>
                              <w:sz w:val="22"/>
                              <w:szCs w:val="22"/>
                              <w:lang w:val="en-CA"/>
                              <w14:ligatures w14:val="none"/>
                              <w14:cntxtAlts w14:val="0"/>
                            </w:rPr>
                            <w:t>jot down</w:t>
                          </w:r>
                          <w:r w:rsidRPr="00D511FA">
                            <w:rPr>
                              <w:rFonts w:ascii="Arial" w:eastAsiaTheme="minorHAnsi" w:hAnsi="Arial" w:cs="Arial"/>
                              <w:color w:val="auto"/>
                              <w:kern w:val="0"/>
                              <w:sz w:val="22"/>
                              <w:szCs w:val="22"/>
                              <w:lang w:val="en-CA"/>
                              <w14:ligatures w14:val="none"/>
                              <w14:cntxtAlts w14:val="0"/>
                            </w:rPr>
                            <w:t xml:space="preserve"> any information that comes to mind. Encourage them to ask themselves, “What is this question asking me?”</w:t>
                          </w:r>
                        </w:p>
                        <w:p w:rsidR="00945B53" w:rsidRPr="00D511FA" w:rsidRDefault="00945B53" w:rsidP="00D511FA">
                          <w:pPr>
                            <w:numPr>
                              <w:ilvl w:val="0"/>
                              <w:numId w:val="1"/>
                            </w:numPr>
                            <w:spacing w:after="200" w:line="276" w:lineRule="auto"/>
                            <w:ind w:left="1080"/>
                            <w:contextualSpacing/>
                            <w:rPr>
                              <w:rFonts w:ascii="Arial" w:eastAsiaTheme="minorHAnsi" w:hAnsi="Arial" w:cs="Arial"/>
                              <w:color w:val="auto"/>
                              <w:kern w:val="0"/>
                              <w:sz w:val="22"/>
                              <w:szCs w:val="22"/>
                              <w:lang w:val="en-CA"/>
                              <w14:ligatures w14:val="none"/>
                              <w14:cntxtAlts w14:val="0"/>
                            </w:rPr>
                          </w:pPr>
                          <w:r w:rsidRPr="00D511FA">
                            <w:rPr>
                              <w:rFonts w:ascii="Arial" w:eastAsiaTheme="minorHAnsi" w:hAnsi="Arial" w:cs="Arial"/>
                              <w:color w:val="auto"/>
                              <w:kern w:val="0"/>
                              <w:sz w:val="22"/>
                              <w:szCs w:val="22"/>
                              <w:lang w:val="en-CA"/>
                              <w14:ligatures w14:val="none"/>
                              <w14:cntxtAlts w14:val="0"/>
                            </w:rPr>
                            <w:t>When students receive their marks, tell them to look carefully</w:t>
                          </w:r>
                          <w:r w:rsidRPr="00D511FA">
                            <w:rPr>
                              <w:rFonts w:asciiTheme="minorHAnsi" w:eastAsiaTheme="minorHAnsi" w:hAnsiTheme="minorHAnsi" w:cstheme="minorBidi"/>
                              <w:color w:val="auto"/>
                              <w:kern w:val="0"/>
                              <w:sz w:val="22"/>
                              <w:szCs w:val="22"/>
                              <w:lang w:val="en-CA"/>
                              <w14:ligatures w14:val="none"/>
                              <w14:cntxtAlts w14:val="0"/>
                            </w:rPr>
                            <w:sym w:font="Wingdings" w:char="F0E0"/>
                          </w:r>
                          <w:r w:rsidRPr="00D511FA">
                            <w:rPr>
                              <w:rFonts w:ascii="Arial" w:eastAsiaTheme="minorHAnsi" w:hAnsi="Arial" w:cs="Arial"/>
                              <w:color w:val="auto"/>
                              <w:kern w:val="0"/>
                              <w:sz w:val="22"/>
                              <w:szCs w:val="22"/>
                              <w:lang w:val="en-CA"/>
                              <w14:ligatures w14:val="none"/>
                              <w14:cntxtAlts w14:val="0"/>
                            </w:rPr>
                            <w:t xml:space="preserve"> check marks, ask questions, </w:t>
                          </w:r>
                          <w:proofErr w:type="gramStart"/>
                          <w:r w:rsidRPr="00D511FA">
                            <w:rPr>
                              <w:rFonts w:ascii="Arial" w:eastAsiaTheme="minorHAnsi" w:hAnsi="Arial" w:cs="Arial"/>
                              <w:color w:val="auto"/>
                              <w:kern w:val="0"/>
                              <w:sz w:val="22"/>
                              <w:szCs w:val="22"/>
                              <w:lang w:val="en-CA"/>
                              <w14:ligatures w14:val="none"/>
                              <w14:cntxtAlts w14:val="0"/>
                            </w:rPr>
                            <w:t>figure</w:t>
                          </w:r>
                          <w:proofErr w:type="gramEnd"/>
                          <w:r w:rsidRPr="00D511FA">
                            <w:rPr>
                              <w:rFonts w:ascii="Arial" w:eastAsiaTheme="minorHAnsi" w:hAnsi="Arial" w:cs="Arial"/>
                              <w:color w:val="auto"/>
                              <w:kern w:val="0"/>
                              <w:sz w:val="22"/>
                              <w:szCs w:val="22"/>
                              <w:lang w:val="en-CA"/>
                              <w14:ligatures w14:val="none"/>
                              <w14:cntxtAlts w14:val="0"/>
                            </w:rPr>
                            <w:t xml:space="preserve"> out where they might have gone wrong.</w:t>
                          </w:r>
                        </w:p>
                        <w:p w:rsidR="00F44A3E" w:rsidRPr="0040501C" w:rsidRDefault="00F44A3E" w:rsidP="00D511FA">
                          <w:pPr>
                            <w:spacing w:after="200" w:line="276" w:lineRule="auto"/>
                            <w:ind w:left="1713"/>
                            <w:contextualSpacing/>
                            <w:rPr>
                              <w:rFonts w:ascii="Arial" w:eastAsiaTheme="minorHAnsi" w:hAnsi="Arial" w:cs="Arial"/>
                              <w:color w:val="auto"/>
                              <w:kern w:val="0"/>
                              <w:sz w:val="22"/>
                              <w:szCs w:val="22"/>
                              <w:lang w:val="en-CA"/>
                              <w14:ligatures w14:val="none"/>
                              <w14:cntxtAlts w14:val="0"/>
                            </w:rPr>
                          </w:pPr>
                        </w:p>
                        <w:p w:rsidR="00F44A3E" w:rsidRDefault="00F44A3E" w:rsidP="00F44A3E">
                          <w:pPr>
                            <w:spacing w:after="200" w:line="276" w:lineRule="auto"/>
                            <w:ind w:left="1353"/>
                            <w:contextualSpacing/>
                            <w:rPr>
                              <w:noProof/>
                              <w:lang w:val="en-CA" w:eastAsia="en-CA"/>
                              <w14:ligatures w14:val="none"/>
                              <w14:cntxtAlts w14:val="0"/>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B73593" wp14:editId="778EF79B">
                <wp:simplePos x="0" y="0"/>
                <wp:positionH relativeFrom="column">
                  <wp:posOffset>17780</wp:posOffset>
                </wp:positionH>
                <wp:positionV relativeFrom="paragraph">
                  <wp:posOffset>8005445</wp:posOffset>
                </wp:positionV>
                <wp:extent cx="6226175" cy="860425"/>
                <wp:effectExtent l="0" t="4445"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1.4pt;margin-top:630.35pt;width:490.25pt;height:6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gKDQMAAL8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sectPr w:rsidR="00F44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EA"/>
    <w:multiLevelType w:val="hybridMultilevel"/>
    <w:tmpl w:val="5F94416A"/>
    <w:lvl w:ilvl="0" w:tplc="66BCD86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22A22"/>
    <w:multiLevelType w:val="hybridMultilevel"/>
    <w:tmpl w:val="0E345E18"/>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13B41AD3"/>
    <w:multiLevelType w:val="hybridMultilevel"/>
    <w:tmpl w:val="96B2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B627F3"/>
    <w:multiLevelType w:val="hybridMultilevel"/>
    <w:tmpl w:val="7C0429EE"/>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nsid w:val="5AFF21B0"/>
    <w:multiLevelType w:val="hybridMultilevel"/>
    <w:tmpl w:val="032ACDF2"/>
    <w:lvl w:ilvl="0" w:tplc="7EAAE6E8">
      <w:start w:val="1"/>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nsid w:val="6ADB32FB"/>
    <w:multiLevelType w:val="hybridMultilevel"/>
    <w:tmpl w:val="FA261E5E"/>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6">
    <w:nsid w:val="7B455059"/>
    <w:multiLevelType w:val="multilevel"/>
    <w:tmpl w:val="537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3E"/>
    <w:rsid w:val="001026B5"/>
    <w:rsid w:val="00266167"/>
    <w:rsid w:val="00280F0F"/>
    <w:rsid w:val="003D5426"/>
    <w:rsid w:val="00403FED"/>
    <w:rsid w:val="008F0504"/>
    <w:rsid w:val="00945B53"/>
    <w:rsid w:val="009579BC"/>
    <w:rsid w:val="00AA1DAE"/>
    <w:rsid w:val="00BC5A71"/>
    <w:rsid w:val="00C16F61"/>
    <w:rsid w:val="00CF4C11"/>
    <w:rsid w:val="00D511FA"/>
    <w:rsid w:val="00EF61CB"/>
    <w:rsid w:val="00F44A3E"/>
    <w:rsid w:val="00FE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4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C16F61"/>
    <w:pPr>
      <w:ind w:left="720"/>
      <w:contextualSpacing/>
    </w:pPr>
  </w:style>
  <w:style w:type="character" w:customStyle="1" w:styleId="Heading2Char">
    <w:name w:val="Heading 2 Char"/>
    <w:basedOn w:val="DefaultParagraphFont"/>
    <w:link w:val="Heading2"/>
    <w:uiPriority w:val="9"/>
    <w:rsid w:val="00945B53"/>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4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C16F61"/>
    <w:pPr>
      <w:ind w:left="720"/>
      <w:contextualSpacing/>
    </w:pPr>
  </w:style>
  <w:style w:type="character" w:customStyle="1" w:styleId="Heading2Char">
    <w:name w:val="Heading 2 Char"/>
    <w:basedOn w:val="DefaultParagraphFont"/>
    <w:link w:val="Heading2"/>
    <w:uiPriority w:val="9"/>
    <w:rsid w:val="00945B53"/>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Rao</cp:lastModifiedBy>
  <cp:revision>12</cp:revision>
  <dcterms:created xsi:type="dcterms:W3CDTF">2013-07-31T03:04:00Z</dcterms:created>
  <dcterms:modified xsi:type="dcterms:W3CDTF">2013-08-27T14:55:00Z</dcterms:modified>
</cp:coreProperties>
</file>