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drawing>
          <wp:anchor distT="36576" distB="36576" distL="36576" distR="36576" simplePos="0" relativeHeight="251662336" behindDoc="0" locked="0" layoutInCell="1" allowOverlap="1" wp14:anchorId="0A95F351" wp14:editId="35A41CEE">
            <wp:simplePos x="0" y="0"/>
            <wp:positionH relativeFrom="column">
              <wp:posOffset>5372100</wp:posOffset>
            </wp:positionH>
            <wp:positionV relativeFrom="paragraph">
              <wp:posOffset>-504825</wp:posOffset>
            </wp:positionV>
            <wp:extent cx="1150807" cy="217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545" cy="21768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59264" behindDoc="0" locked="0" layoutInCell="1" allowOverlap="1" wp14:anchorId="73F69A45" wp14:editId="568931AA">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68433679" wp14:editId="758DB97D">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BC24CB" w:rsidRPr="0011151A" w:rsidRDefault="00BC24CB" w:rsidP="0011151A">
                                <w:pPr>
                                  <w:pStyle w:val="Heading2"/>
                                  <w:ind w:left="720"/>
                                  <w:rPr>
                                    <w:rFonts w:asciiTheme="minorHAnsi" w:hAnsiTheme="minorHAnsi"/>
                                    <w:sz w:val="32"/>
                                    <w:szCs w:val="32"/>
                                  </w:rPr>
                                </w:pPr>
                                <w:r w:rsidRPr="0011151A">
                                  <w:rPr>
                                    <w:rFonts w:asciiTheme="minorHAnsi" w:hAnsiTheme="minorHAnsi"/>
                                    <w:sz w:val="32"/>
                                    <w:szCs w:val="32"/>
                                  </w:rPr>
                                  <w:t xml:space="preserve">Student Resource: </w:t>
                                </w:r>
                                <w:r w:rsidR="00A8728F" w:rsidRPr="0011151A">
                                  <w:rPr>
                                    <w:rFonts w:asciiTheme="minorHAnsi" w:hAnsiTheme="minorHAnsi"/>
                                    <w:sz w:val="32"/>
                                    <w:szCs w:val="32"/>
                                  </w:rPr>
                                  <w:t>APA Documentation</w:t>
                                </w:r>
                              </w:p>
                              <w:p w:rsidR="00A8728F" w:rsidRPr="0011151A" w:rsidRDefault="00A8728F" w:rsidP="0011151A">
                                <w:pPr>
                                  <w:pStyle w:val="Heading1"/>
                                  <w:ind w:left="720"/>
                                  <w:rPr>
                                    <w:rFonts w:ascii="Arial" w:hAnsi="Arial" w:cs="Arial"/>
                                    <w:color w:val="auto"/>
                                    <w:sz w:val="24"/>
                                    <w:szCs w:val="24"/>
                                  </w:rPr>
                                </w:pPr>
                                <w:r w:rsidRPr="0011151A">
                                  <w:rPr>
                                    <w:rFonts w:ascii="Arial" w:hAnsi="Arial" w:cs="Arial"/>
                                    <w:color w:val="auto"/>
                                    <w:sz w:val="24"/>
                                    <w:szCs w:val="24"/>
                                  </w:rPr>
                                  <w:t>Documenting in APA Style</w:t>
                                </w:r>
                              </w:p>
                              <w:p w:rsidR="00A8728F" w:rsidRPr="0011151A" w:rsidRDefault="00A8728F" w:rsidP="0011151A">
                                <w:pPr>
                                  <w:ind w:left="720"/>
                                  <w:rPr>
                                    <w:rFonts w:ascii="Arial" w:hAnsi="Arial" w:cs="Arial"/>
                                    <w:sz w:val="24"/>
                                    <w:szCs w:val="24"/>
                                  </w:rPr>
                                </w:pPr>
                                <w:r w:rsidRPr="0011151A">
                                  <w:rPr>
                                    <w:rFonts w:ascii="Arial" w:hAnsi="Arial" w:cs="Arial"/>
                                    <w:sz w:val="24"/>
                                    <w:szCs w:val="24"/>
                                  </w:rPr>
                                  <w:t>American Psychological Association (APA) style is used to document research essays in the social sciences.  Always check with your instructor for their preference regarding APA formatting.  For more information be sure to look at The Georgian College Library website:</w:t>
                                </w:r>
                              </w:p>
                              <w:p w:rsidR="00A8728F" w:rsidRPr="0011151A" w:rsidRDefault="0011151A" w:rsidP="0011151A">
                                <w:pPr>
                                  <w:ind w:left="720"/>
                                  <w:rPr>
                                    <w:rFonts w:ascii="Arial" w:hAnsi="Arial" w:cs="Arial"/>
                                    <w:sz w:val="24"/>
                                    <w:szCs w:val="24"/>
                                  </w:rPr>
                                </w:pPr>
                                <w:hyperlink r:id="rId8" w:history="1">
                                  <w:r w:rsidR="00A8728F" w:rsidRPr="0011151A">
                                    <w:rPr>
                                      <w:rStyle w:val="Hyperlink"/>
                                      <w:rFonts w:ascii="Arial" w:hAnsi="Arial" w:cs="Arial"/>
                                      <w:sz w:val="24"/>
                                      <w:szCs w:val="24"/>
                                    </w:rPr>
                                    <w:t>http://www.georgiancollege.ca/student-success/learning-centres/write-on/</w:t>
                                  </w:r>
                                </w:hyperlink>
                              </w:p>
                              <w:p w:rsidR="00A8728F" w:rsidRPr="0011151A" w:rsidRDefault="00A8728F" w:rsidP="007125C5">
                                <w:pPr>
                                  <w:jc w:val="center"/>
                                  <w:rPr>
                                    <w:rFonts w:ascii="Arial" w:hAnsi="Arial" w:cs="Arial"/>
                                    <w:b/>
                                    <w:sz w:val="24"/>
                                    <w:szCs w:val="24"/>
                                    <w:u w:val="single"/>
                                  </w:rPr>
                                </w:pPr>
                                <w:r w:rsidRPr="0011151A">
                                  <w:rPr>
                                    <w:rFonts w:ascii="Arial" w:hAnsi="Arial" w:cs="Arial"/>
                                    <w:b/>
                                    <w:sz w:val="24"/>
                                    <w:szCs w:val="24"/>
                                    <w:u w:val="single"/>
                                  </w:rPr>
                                  <w:t>Proper APA documentation involves two components: in-text citations and a references list.</w:t>
                                </w:r>
                              </w:p>
                              <w:p w:rsidR="00A8728F" w:rsidRPr="0011151A" w:rsidRDefault="00A8728F" w:rsidP="0011151A">
                                <w:pPr>
                                  <w:pStyle w:val="Heading2"/>
                                  <w:ind w:left="720"/>
                                  <w:rPr>
                                    <w:rFonts w:ascii="Arial" w:hAnsi="Arial" w:cs="Arial"/>
                                    <w:color w:val="auto"/>
                                    <w:sz w:val="24"/>
                                    <w:szCs w:val="24"/>
                                  </w:rPr>
                                </w:pPr>
                                <w:r w:rsidRPr="0011151A">
                                  <w:rPr>
                                    <w:rFonts w:ascii="Arial" w:hAnsi="Arial" w:cs="Arial"/>
                                    <w:color w:val="auto"/>
                                    <w:sz w:val="24"/>
                                    <w:szCs w:val="24"/>
                                  </w:rPr>
                                  <w:t>In-Text Citations</w:t>
                                </w:r>
                              </w:p>
                              <w:p w:rsidR="00A8728F" w:rsidRPr="0011151A" w:rsidRDefault="00A8728F" w:rsidP="0011151A">
                                <w:pPr>
                                  <w:pStyle w:val="BodyText"/>
                                  <w:ind w:left="720"/>
                                  <w:rPr>
                                    <w:rFonts w:cs="Arial"/>
                                    <w:sz w:val="24"/>
                                    <w:szCs w:val="24"/>
                                  </w:rPr>
                                </w:pPr>
                                <w:r w:rsidRPr="0011151A">
                                  <w:rPr>
                                    <w:rFonts w:cs="Arial"/>
                                    <w:sz w:val="24"/>
                                    <w:szCs w:val="24"/>
                                  </w:rPr>
                                  <w:t xml:space="preserve">Place the author’s last name, the year of publication and the page number (if using a quotation) in parentheses in the body of your essay just after the cited material. The author and date must match exactly the corresponding entry on your References list. </w:t>
                                </w:r>
                                <w:proofErr w:type="gramStart"/>
                                <w:r w:rsidRPr="0011151A">
                                  <w:rPr>
                                    <w:rFonts w:cs="Arial"/>
                                    <w:sz w:val="24"/>
                                    <w:szCs w:val="24"/>
                                  </w:rPr>
                                  <w:t>If you mention the author’s name in the body of your essay, just give the date and page number (if necessary) in parentheses.</w:t>
                                </w:r>
                                <w:proofErr w:type="gramEnd"/>
                              </w:p>
                              <w:p w:rsidR="00A8728F" w:rsidRPr="0011151A" w:rsidRDefault="00A8728F" w:rsidP="0011151A">
                                <w:pPr>
                                  <w:ind w:left="720"/>
                                  <w:rPr>
                                    <w:rFonts w:ascii="Arial" w:hAnsi="Arial" w:cs="Arial"/>
                                    <w:sz w:val="24"/>
                                    <w:szCs w:val="24"/>
                                  </w:rPr>
                                </w:pPr>
                              </w:p>
                              <w:p w:rsidR="00A8728F" w:rsidRPr="0011151A" w:rsidRDefault="00A8728F" w:rsidP="00A8728F">
                                <w:pPr>
                                  <w:rPr>
                                    <w:rFonts w:ascii="Arial" w:hAnsi="Arial" w:cs="Arial"/>
                                    <w:b/>
                                    <w:sz w:val="24"/>
                                    <w:szCs w:val="24"/>
                                  </w:rPr>
                                </w:pPr>
                                <w:r w:rsidRPr="0011151A">
                                  <w:rPr>
                                    <w:rFonts w:ascii="Arial" w:hAnsi="Arial" w:cs="Arial"/>
                                    <w:sz w:val="24"/>
                                    <w:szCs w:val="24"/>
                                  </w:rPr>
                                  <w:tab/>
                                </w:r>
                                <w:r w:rsidRPr="0011151A">
                                  <w:rPr>
                                    <w:rFonts w:ascii="Arial" w:hAnsi="Arial" w:cs="Arial"/>
                                    <w:b/>
                                    <w:sz w:val="24"/>
                                    <w:szCs w:val="24"/>
                                  </w:rPr>
                                  <w:t>Examples:</w:t>
                                </w:r>
                              </w:p>
                              <w:p w:rsidR="00A8728F" w:rsidRPr="0011151A" w:rsidRDefault="00A8728F" w:rsidP="00A8728F">
                                <w:pPr>
                                  <w:ind w:left="720"/>
                                  <w:rPr>
                                    <w:rFonts w:ascii="Arial" w:hAnsi="Arial" w:cs="Arial"/>
                                    <w:sz w:val="24"/>
                                    <w:szCs w:val="24"/>
                                  </w:rPr>
                                </w:pPr>
                                <w:r w:rsidRPr="0011151A">
                                  <w:rPr>
                                    <w:rFonts w:ascii="Arial" w:hAnsi="Arial" w:cs="Arial"/>
                                    <w:sz w:val="24"/>
                                    <w:szCs w:val="24"/>
                                    <w:u w:val="single"/>
                                  </w:rPr>
                                  <w:t xml:space="preserve">Direct Quotations </w:t>
                                </w:r>
                                <w:r w:rsidRPr="0011151A">
                                  <w:rPr>
                                    <w:rFonts w:ascii="Arial" w:hAnsi="Arial" w:cs="Arial"/>
                                    <w:sz w:val="24"/>
                                    <w:szCs w:val="24"/>
                                  </w:rPr>
                                  <w:t>- also use this same author/date format when doing in-text citations for webpages.</w:t>
                                </w:r>
                              </w:p>
                              <w:p w:rsidR="00A8728F" w:rsidRPr="0011151A" w:rsidRDefault="00A8728F" w:rsidP="00A8728F">
                                <w:pPr>
                                  <w:pStyle w:val="BodyTextIndent2"/>
                                  <w:ind w:left="1440"/>
                                  <w:rPr>
                                    <w:rFonts w:cs="Arial"/>
                                    <w:szCs w:val="24"/>
                                  </w:rPr>
                                </w:pPr>
                                <w:r w:rsidRPr="0011151A">
                                  <w:rPr>
                                    <w:rFonts w:cs="Arial"/>
                                    <w:szCs w:val="24"/>
                                  </w:rPr>
                                  <w:t>Many others agree with the assessment that “this is a seriously flawed study” (</w:t>
                                </w:r>
                                <w:proofErr w:type="spellStart"/>
                                <w:r w:rsidRPr="0011151A">
                                  <w:rPr>
                                    <w:rFonts w:cs="Arial"/>
                                    <w:szCs w:val="24"/>
                                  </w:rPr>
                                  <w:t>Methasa</w:t>
                                </w:r>
                                <w:proofErr w:type="spellEnd"/>
                                <w:r w:rsidRPr="0011151A">
                                  <w:rPr>
                                    <w:rFonts w:cs="Arial"/>
                                    <w:szCs w:val="24"/>
                                  </w:rPr>
                                  <w:t>, 1994, p. 22) and do not include its data in their work.</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Author’s Name Given in the Text</w:t>
                                </w:r>
                              </w:p>
                              <w:p w:rsidR="00A8728F" w:rsidRPr="0011151A" w:rsidRDefault="00A8728F" w:rsidP="00A8728F">
                                <w:pPr>
                                  <w:pStyle w:val="BodyTextIndent3"/>
                                  <w:rPr>
                                    <w:rFonts w:cs="Arial"/>
                                    <w:sz w:val="24"/>
                                    <w:szCs w:val="24"/>
                                  </w:rPr>
                                </w:pPr>
                              </w:p>
                              <w:p w:rsidR="00A8728F" w:rsidRPr="0011151A" w:rsidRDefault="00A8728F" w:rsidP="00A8728F">
                                <w:pPr>
                                  <w:pStyle w:val="BodyTextIndent3"/>
                                  <w:ind w:left="1440"/>
                                  <w:rPr>
                                    <w:rFonts w:cs="Arial"/>
                                    <w:sz w:val="24"/>
                                    <w:szCs w:val="24"/>
                                  </w:rPr>
                                </w:pPr>
                                <w:r w:rsidRPr="0011151A">
                                  <w:rPr>
                                    <w:rFonts w:cs="Arial"/>
                                    <w:sz w:val="24"/>
                                    <w:szCs w:val="24"/>
                                  </w:rPr>
                                  <w:t>When Millard (1970) compared reaction times among the participants, he noticed an increase in errors.</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Work by Multiple Authors</w:t>
                                </w:r>
                              </w:p>
                              <w:p w:rsidR="00A8728F" w:rsidRPr="0011151A" w:rsidRDefault="00A8728F" w:rsidP="00A8728F">
                                <w:pPr>
                                  <w:rPr>
                                    <w:rFonts w:ascii="Arial" w:hAnsi="Arial" w:cs="Arial"/>
                                    <w:sz w:val="24"/>
                                    <w:szCs w:val="24"/>
                                  </w:rPr>
                                </w:pPr>
                              </w:p>
                              <w:p w:rsidR="00A8728F" w:rsidRPr="0011151A" w:rsidRDefault="00A8728F" w:rsidP="00A8728F">
                                <w:pPr>
                                  <w:ind w:left="1440"/>
                                  <w:rPr>
                                    <w:rFonts w:ascii="Arial" w:hAnsi="Arial" w:cs="Arial"/>
                                    <w:sz w:val="24"/>
                                    <w:szCs w:val="24"/>
                                  </w:rPr>
                                </w:pPr>
                                <w:r w:rsidRPr="0011151A">
                                  <w:rPr>
                                    <w:rFonts w:ascii="Arial" w:hAnsi="Arial" w:cs="Arial"/>
                                    <w:sz w:val="24"/>
                                    <w:szCs w:val="24"/>
                                  </w:rPr>
                                  <w:t xml:space="preserve">The authors were unaware of a similar study (Grimm &amp; </w:t>
                                </w:r>
                                <w:proofErr w:type="spellStart"/>
                                <w:r w:rsidRPr="0011151A">
                                  <w:rPr>
                                    <w:rFonts w:ascii="Arial" w:hAnsi="Arial" w:cs="Arial"/>
                                    <w:sz w:val="24"/>
                                    <w:szCs w:val="24"/>
                                  </w:rPr>
                                  <w:t>Tolman</w:t>
                                </w:r>
                                <w:proofErr w:type="spellEnd"/>
                                <w:r w:rsidRPr="0011151A">
                                  <w:rPr>
                                    <w:rFonts w:ascii="Arial" w:hAnsi="Arial" w:cs="Arial"/>
                                    <w:sz w:val="24"/>
                                    <w:szCs w:val="24"/>
                                  </w:rPr>
                                  <w:t xml:space="preserve">, 1991) with contradictory data. </w:t>
                                </w:r>
                                <w:r w:rsidRPr="0011151A">
                                  <w:rPr>
                                    <w:rFonts w:ascii="Arial" w:hAnsi="Arial" w:cs="Arial"/>
                                    <w:sz w:val="24"/>
                                    <w:szCs w:val="24"/>
                                  </w:rPr>
                                  <w:tab/>
                                </w:r>
                              </w:p>
                              <w:p w:rsidR="00A8728F" w:rsidRPr="0011151A" w:rsidRDefault="00A8728F" w:rsidP="00A8728F">
                                <w:pPr>
                                  <w:ind w:left="1440"/>
                                  <w:rPr>
                                    <w:rFonts w:ascii="Arial" w:hAnsi="Arial" w:cs="Arial"/>
                                    <w:sz w:val="24"/>
                                    <w:szCs w:val="24"/>
                                  </w:rPr>
                                </w:pPr>
                                <w:proofErr w:type="spellStart"/>
                                <w:r w:rsidRPr="0011151A">
                                  <w:rPr>
                                    <w:rFonts w:ascii="Arial" w:hAnsi="Arial" w:cs="Arial"/>
                                    <w:sz w:val="24"/>
                                    <w:szCs w:val="24"/>
                                  </w:rPr>
                                  <w:t>Mokach</w:t>
                                </w:r>
                                <w:proofErr w:type="spellEnd"/>
                                <w:r w:rsidRPr="0011151A">
                                  <w:rPr>
                                    <w:rFonts w:ascii="Arial" w:hAnsi="Arial" w:cs="Arial"/>
                                    <w:sz w:val="24"/>
                                    <w:szCs w:val="24"/>
                                  </w:rPr>
                                  <w:t xml:space="preserve"> et al. (1989) noted no improvement in the scores. (</w:t>
                                </w:r>
                                <w:proofErr w:type="gramStart"/>
                                <w:r w:rsidRPr="0011151A">
                                  <w:rPr>
                                    <w:rFonts w:ascii="Arial" w:hAnsi="Arial" w:cs="Arial"/>
                                    <w:sz w:val="24"/>
                                    <w:szCs w:val="24"/>
                                  </w:rPr>
                                  <w:t>more</w:t>
                                </w:r>
                                <w:proofErr w:type="gramEnd"/>
                                <w:r w:rsidRPr="0011151A">
                                  <w:rPr>
                                    <w:rFonts w:ascii="Arial" w:hAnsi="Arial" w:cs="Arial"/>
                                    <w:sz w:val="24"/>
                                    <w:szCs w:val="24"/>
                                  </w:rPr>
                                  <w:t xml:space="preserve"> than five authors)</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Work with Unknown Author</w:t>
                                </w:r>
                              </w:p>
                              <w:p w:rsidR="00A8728F" w:rsidRPr="0011151A" w:rsidRDefault="00A8728F" w:rsidP="00A8728F">
                                <w:pPr>
                                  <w:ind w:left="720"/>
                                  <w:rPr>
                                    <w:rFonts w:ascii="Arial" w:hAnsi="Arial" w:cs="Arial"/>
                                    <w:sz w:val="24"/>
                                    <w:szCs w:val="24"/>
                                  </w:rPr>
                                </w:pPr>
                                <w:r w:rsidRPr="0011151A">
                                  <w:rPr>
                                    <w:rFonts w:ascii="Arial" w:hAnsi="Arial" w:cs="Arial"/>
                                    <w:sz w:val="24"/>
                                    <w:szCs w:val="24"/>
                                  </w:rPr>
                                  <w:t>Use the first few words of the title.</w:t>
                                </w:r>
                              </w:p>
                              <w:p w:rsidR="00A8728F" w:rsidRPr="0011151A" w:rsidRDefault="00A8728F" w:rsidP="00A8728F">
                                <w:pPr>
                                  <w:pStyle w:val="BodyTextIndent3"/>
                                  <w:ind w:left="1440"/>
                                  <w:rPr>
                                    <w:rFonts w:cs="Arial"/>
                                    <w:sz w:val="24"/>
                                    <w:szCs w:val="24"/>
                                  </w:rPr>
                                </w:pPr>
                                <w:r w:rsidRPr="0011151A">
                                  <w:rPr>
                                    <w:rFonts w:cs="Arial"/>
                                    <w:sz w:val="24"/>
                                    <w:szCs w:val="24"/>
                                  </w:rPr>
                                  <w:t>One newspaper article (“When South Americans,” 2003) indicated the rapid growth of this phenomenon.</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Group as Author</w:t>
                                </w:r>
                              </w:p>
                              <w:p w:rsidR="00A8728F" w:rsidRPr="0011151A" w:rsidRDefault="00A8728F" w:rsidP="00A8728F">
                                <w:pPr>
                                  <w:ind w:left="720"/>
                                  <w:rPr>
                                    <w:rFonts w:ascii="Arial" w:hAnsi="Arial" w:cs="Arial"/>
                                    <w:sz w:val="24"/>
                                    <w:szCs w:val="24"/>
                                  </w:rPr>
                                </w:pPr>
                                <w:r w:rsidRPr="0011151A">
                                  <w:rPr>
                                    <w:rFonts w:ascii="Arial" w:hAnsi="Arial" w:cs="Arial"/>
                                    <w:sz w:val="24"/>
                                    <w:szCs w:val="24"/>
                                  </w:rPr>
                                  <w:t>Material produced by organizations or governments does not often list an individual author. In this case, list the organization as the author.</w:t>
                                </w:r>
                              </w:p>
                              <w:p w:rsidR="00A8728F" w:rsidRPr="0011151A" w:rsidRDefault="00A8728F" w:rsidP="00A8728F">
                                <w:pPr>
                                  <w:pStyle w:val="BodyTextIndent3"/>
                                  <w:ind w:left="1440"/>
                                  <w:rPr>
                                    <w:rFonts w:cs="Arial"/>
                                    <w:sz w:val="24"/>
                                    <w:szCs w:val="24"/>
                                  </w:rPr>
                                </w:pPr>
                                <w:r w:rsidRPr="0011151A">
                                  <w:rPr>
                                    <w:rFonts w:cs="Arial"/>
                                    <w:sz w:val="24"/>
                                    <w:szCs w:val="24"/>
                                  </w:rPr>
                                  <w:t>No field data on this epidemic were available (World Health Organization, 2002).</w:t>
                                </w:r>
                              </w:p>
                              <w:p w:rsidR="00A8728F" w:rsidRPr="0011151A" w:rsidRDefault="00A8728F" w:rsidP="00A8728F">
                                <w:pPr>
                                  <w:pStyle w:val="BodyText"/>
                                  <w:rPr>
                                    <w:rFonts w:cs="Arial"/>
                                    <w:sz w:val="24"/>
                                    <w:szCs w:val="24"/>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6028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BC24CB" w:rsidRPr="0011151A" w:rsidRDefault="00BC24CB" w:rsidP="0011151A">
                          <w:pPr>
                            <w:pStyle w:val="Heading2"/>
                            <w:ind w:left="720"/>
                            <w:rPr>
                              <w:rFonts w:asciiTheme="minorHAnsi" w:hAnsiTheme="minorHAnsi"/>
                              <w:sz w:val="32"/>
                              <w:szCs w:val="32"/>
                            </w:rPr>
                          </w:pPr>
                          <w:r w:rsidRPr="0011151A">
                            <w:rPr>
                              <w:rFonts w:asciiTheme="minorHAnsi" w:hAnsiTheme="minorHAnsi"/>
                              <w:sz w:val="32"/>
                              <w:szCs w:val="32"/>
                            </w:rPr>
                            <w:t xml:space="preserve">Student Resource: </w:t>
                          </w:r>
                          <w:r w:rsidR="00A8728F" w:rsidRPr="0011151A">
                            <w:rPr>
                              <w:rFonts w:asciiTheme="minorHAnsi" w:hAnsiTheme="minorHAnsi"/>
                              <w:sz w:val="32"/>
                              <w:szCs w:val="32"/>
                            </w:rPr>
                            <w:t>APA Documentation</w:t>
                          </w:r>
                        </w:p>
                        <w:p w:rsidR="00A8728F" w:rsidRPr="0011151A" w:rsidRDefault="00A8728F" w:rsidP="0011151A">
                          <w:pPr>
                            <w:pStyle w:val="Heading1"/>
                            <w:ind w:left="720"/>
                            <w:rPr>
                              <w:rFonts w:ascii="Arial" w:hAnsi="Arial" w:cs="Arial"/>
                              <w:color w:val="auto"/>
                              <w:sz w:val="24"/>
                              <w:szCs w:val="24"/>
                            </w:rPr>
                          </w:pPr>
                          <w:r w:rsidRPr="0011151A">
                            <w:rPr>
                              <w:rFonts w:ascii="Arial" w:hAnsi="Arial" w:cs="Arial"/>
                              <w:color w:val="auto"/>
                              <w:sz w:val="24"/>
                              <w:szCs w:val="24"/>
                            </w:rPr>
                            <w:t>Documenting in APA Style</w:t>
                          </w:r>
                        </w:p>
                        <w:p w:rsidR="00A8728F" w:rsidRPr="0011151A" w:rsidRDefault="00A8728F" w:rsidP="0011151A">
                          <w:pPr>
                            <w:ind w:left="720"/>
                            <w:rPr>
                              <w:rFonts w:ascii="Arial" w:hAnsi="Arial" w:cs="Arial"/>
                              <w:sz w:val="24"/>
                              <w:szCs w:val="24"/>
                            </w:rPr>
                          </w:pPr>
                          <w:r w:rsidRPr="0011151A">
                            <w:rPr>
                              <w:rFonts w:ascii="Arial" w:hAnsi="Arial" w:cs="Arial"/>
                              <w:sz w:val="24"/>
                              <w:szCs w:val="24"/>
                            </w:rPr>
                            <w:t>American Psychological Association (APA) style is used to document research essays in the social sciences.  Always check with your instructor for their preference regarding APA formatting.  For more information be sure to look at The Georgian College Library website:</w:t>
                          </w:r>
                        </w:p>
                        <w:p w:rsidR="00A8728F" w:rsidRPr="0011151A" w:rsidRDefault="0011151A" w:rsidP="0011151A">
                          <w:pPr>
                            <w:ind w:left="720"/>
                            <w:rPr>
                              <w:rFonts w:ascii="Arial" w:hAnsi="Arial" w:cs="Arial"/>
                              <w:sz w:val="24"/>
                              <w:szCs w:val="24"/>
                            </w:rPr>
                          </w:pPr>
                          <w:hyperlink r:id="rId9" w:history="1">
                            <w:r w:rsidR="00A8728F" w:rsidRPr="0011151A">
                              <w:rPr>
                                <w:rStyle w:val="Hyperlink"/>
                                <w:rFonts w:ascii="Arial" w:hAnsi="Arial" w:cs="Arial"/>
                                <w:sz w:val="24"/>
                                <w:szCs w:val="24"/>
                              </w:rPr>
                              <w:t>http://www.georgiancollege.ca/student-success/learning-centres/write-on/</w:t>
                            </w:r>
                          </w:hyperlink>
                        </w:p>
                        <w:p w:rsidR="00A8728F" w:rsidRPr="0011151A" w:rsidRDefault="00A8728F" w:rsidP="007125C5">
                          <w:pPr>
                            <w:jc w:val="center"/>
                            <w:rPr>
                              <w:rFonts w:ascii="Arial" w:hAnsi="Arial" w:cs="Arial"/>
                              <w:b/>
                              <w:sz w:val="24"/>
                              <w:szCs w:val="24"/>
                              <w:u w:val="single"/>
                            </w:rPr>
                          </w:pPr>
                          <w:r w:rsidRPr="0011151A">
                            <w:rPr>
                              <w:rFonts w:ascii="Arial" w:hAnsi="Arial" w:cs="Arial"/>
                              <w:b/>
                              <w:sz w:val="24"/>
                              <w:szCs w:val="24"/>
                              <w:u w:val="single"/>
                            </w:rPr>
                            <w:t>Proper APA documentation involves two components: in-text citations and a references list.</w:t>
                          </w:r>
                        </w:p>
                        <w:p w:rsidR="00A8728F" w:rsidRPr="0011151A" w:rsidRDefault="00A8728F" w:rsidP="0011151A">
                          <w:pPr>
                            <w:pStyle w:val="Heading2"/>
                            <w:ind w:left="720"/>
                            <w:rPr>
                              <w:rFonts w:ascii="Arial" w:hAnsi="Arial" w:cs="Arial"/>
                              <w:color w:val="auto"/>
                              <w:sz w:val="24"/>
                              <w:szCs w:val="24"/>
                            </w:rPr>
                          </w:pPr>
                          <w:r w:rsidRPr="0011151A">
                            <w:rPr>
                              <w:rFonts w:ascii="Arial" w:hAnsi="Arial" w:cs="Arial"/>
                              <w:color w:val="auto"/>
                              <w:sz w:val="24"/>
                              <w:szCs w:val="24"/>
                            </w:rPr>
                            <w:t>In-Text Citations</w:t>
                          </w:r>
                        </w:p>
                        <w:p w:rsidR="00A8728F" w:rsidRPr="0011151A" w:rsidRDefault="00A8728F" w:rsidP="0011151A">
                          <w:pPr>
                            <w:pStyle w:val="BodyText"/>
                            <w:ind w:left="720"/>
                            <w:rPr>
                              <w:rFonts w:cs="Arial"/>
                              <w:sz w:val="24"/>
                              <w:szCs w:val="24"/>
                            </w:rPr>
                          </w:pPr>
                          <w:r w:rsidRPr="0011151A">
                            <w:rPr>
                              <w:rFonts w:cs="Arial"/>
                              <w:sz w:val="24"/>
                              <w:szCs w:val="24"/>
                            </w:rPr>
                            <w:t xml:space="preserve">Place the author’s last name, the year of publication and the page number (if using a quotation) in parentheses in the body of your essay just after the cited material. The author and date must match exactly the corresponding entry on your References list. </w:t>
                          </w:r>
                          <w:proofErr w:type="gramStart"/>
                          <w:r w:rsidRPr="0011151A">
                            <w:rPr>
                              <w:rFonts w:cs="Arial"/>
                              <w:sz w:val="24"/>
                              <w:szCs w:val="24"/>
                            </w:rPr>
                            <w:t>If you mention the author’s name in the body of your essay, just give the date and page number (if necessary) in parentheses.</w:t>
                          </w:r>
                          <w:proofErr w:type="gramEnd"/>
                        </w:p>
                        <w:p w:rsidR="00A8728F" w:rsidRPr="0011151A" w:rsidRDefault="00A8728F" w:rsidP="0011151A">
                          <w:pPr>
                            <w:ind w:left="720"/>
                            <w:rPr>
                              <w:rFonts w:ascii="Arial" w:hAnsi="Arial" w:cs="Arial"/>
                              <w:sz w:val="24"/>
                              <w:szCs w:val="24"/>
                            </w:rPr>
                          </w:pPr>
                        </w:p>
                        <w:p w:rsidR="00A8728F" w:rsidRPr="0011151A" w:rsidRDefault="00A8728F" w:rsidP="00A8728F">
                          <w:pPr>
                            <w:rPr>
                              <w:rFonts w:ascii="Arial" w:hAnsi="Arial" w:cs="Arial"/>
                              <w:b/>
                              <w:sz w:val="24"/>
                              <w:szCs w:val="24"/>
                            </w:rPr>
                          </w:pPr>
                          <w:r w:rsidRPr="0011151A">
                            <w:rPr>
                              <w:rFonts w:ascii="Arial" w:hAnsi="Arial" w:cs="Arial"/>
                              <w:sz w:val="24"/>
                              <w:szCs w:val="24"/>
                            </w:rPr>
                            <w:tab/>
                          </w:r>
                          <w:r w:rsidRPr="0011151A">
                            <w:rPr>
                              <w:rFonts w:ascii="Arial" w:hAnsi="Arial" w:cs="Arial"/>
                              <w:b/>
                              <w:sz w:val="24"/>
                              <w:szCs w:val="24"/>
                            </w:rPr>
                            <w:t>Examples:</w:t>
                          </w:r>
                        </w:p>
                        <w:p w:rsidR="00A8728F" w:rsidRPr="0011151A" w:rsidRDefault="00A8728F" w:rsidP="00A8728F">
                          <w:pPr>
                            <w:ind w:left="720"/>
                            <w:rPr>
                              <w:rFonts w:ascii="Arial" w:hAnsi="Arial" w:cs="Arial"/>
                              <w:sz w:val="24"/>
                              <w:szCs w:val="24"/>
                            </w:rPr>
                          </w:pPr>
                          <w:r w:rsidRPr="0011151A">
                            <w:rPr>
                              <w:rFonts w:ascii="Arial" w:hAnsi="Arial" w:cs="Arial"/>
                              <w:sz w:val="24"/>
                              <w:szCs w:val="24"/>
                              <w:u w:val="single"/>
                            </w:rPr>
                            <w:t xml:space="preserve">Direct Quotations </w:t>
                          </w:r>
                          <w:r w:rsidRPr="0011151A">
                            <w:rPr>
                              <w:rFonts w:ascii="Arial" w:hAnsi="Arial" w:cs="Arial"/>
                              <w:sz w:val="24"/>
                              <w:szCs w:val="24"/>
                            </w:rPr>
                            <w:t>- also use this same author/date format when doing in-text citations for webpages.</w:t>
                          </w:r>
                        </w:p>
                        <w:p w:rsidR="00A8728F" w:rsidRPr="0011151A" w:rsidRDefault="00A8728F" w:rsidP="00A8728F">
                          <w:pPr>
                            <w:pStyle w:val="BodyTextIndent2"/>
                            <w:ind w:left="1440"/>
                            <w:rPr>
                              <w:rFonts w:cs="Arial"/>
                              <w:szCs w:val="24"/>
                            </w:rPr>
                          </w:pPr>
                          <w:r w:rsidRPr="0011151A">
                            <w:rPr>
                              <w:rFonts w:cs="Arial"/>
                              <w:szCs w:val="24"/>
                            </w:rPr>
                            <w:t>Many others agree with the assessment that “this is a seriously flawed study” (</w:t>
                          </w:r>
                          <w:proofErr w:type="spellStart"/>
                          <w:r w:rsidRPr="0011151A">
                            <w:rPr>
                              <w:rFonts w:cs="Arial"/>
                              <w:szCs w:val="24"/>
                            </w:rPr>
                            <w:t>Methasa</w:t>
                          </w:r>
                          <w:proofErr w:type="spellEnd"/>
                          <w:r w:rsidRPr="0011151A">
                            <w:rPr>
                              <w:rFonts w:cs="Arial"/>
                              <w:szCs w:val="24"/>
                            </w:rPr>
                            <w:t>, 1994, p. 22) and do not include its data in their work.</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Author’s Name Given in the Text</w:t>
                          </w:r>
                        </w:p>
                        <w:p w:rsidR="00A8728F" w:rsidRPr="0011151A" w:rsidRDefault="00A8728F" w:rsidP="00A8728F">
                          <w:pPr>
                            <w:pStyle w:val="BodyTextIndent3"/>
                            <w:rPr>
                              <w:rFonts w:cs="Arial"/>
                              <w:sz w:val="24"/>
                              <w:szCs w:val="24"/>
                            </w:rPr>
                          </w:pPr>
                        </w:p>
                        <w:p w:rsidR="00A8728F" w:rsidRPr="0011151A" w:rsidRDefault="00A8728F" w:rsidP="00A8728F">
                          <w:pPr>
                            <w:pStyle w:val="BodyTextIndent3"/>
                            <w:ind w:left="1440"/>
                            <w:rPr>
                              <w:rFonts w:cs="Arial"/>
                              <w:sz w:val="24"/>
                              <w:szCs w:val="24"/>
                            </w:rPr>
                          </w:pPr>
                          <w:r w:rsidRPr="0011151A">
                            <w:rPr>
                              <w:rFonts w:cs="Arial"/>
                              <w:sz w:val="24"/>
                              <w:szCs w:val="24"/>
                            </w:rPr>
                            <w:t>When Millard (1970) compared reaction times among the participants, he noticed an increase in errors.</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Work by Multiple Authors</w:t>
                          </w:r>
                        </w:p>
                        <w:p w:rsidR="00A8728F" w:rsidRPr="0011151A" w:rsidRDefault="00A8728F" w:rsidP="00A8728F">
                          <w:pPr>
                            <w:rPr>
                              <w:rFonts w:ascii="Arial" w:hAnsi="Arial" w:cs="Arial"/>
                              <w:sz w:val="24"/>
                              <w:szCs w:val="24"/>
                            </w:rPr>
                          </w:pPr>
                        </w:p>
                        <w:p w:rsidR="00A8728F" w:rsidRPr="0011151A" w:rsidRDefault="00A8728F" w:rsidP="00A8728F">
                          <w:pPr>
                            <w:ind w:left="1440"/>
                            <w:rPr>
                              <w:rFonts w:ascii="Arial" w:hAnsi="Arial" w:cs="Arial"/>
                              <w:sz w:val="24"/>
                              <w:szCs w:val="24"/>
                            </w:rPr>
                          </w:pPr>
                          <w:r w:rsidRPr="0011151A">
                            <w:rPr>
                              <w:rFonts w:ascii="Arial" w:hAnsi="Arial" w:cs="Arial"/>
                              <w:sz w:val="24"/>
                              <w:szCs w:val="24"/>
                            </w:rPr>
                            <w:t xml:space="preserve">The authors were unaware of a similar study (Grimm &amp; </w:t>
                          </w:r>
                          <w:proofErr w:type="spellStart"/>
                          <w:r w:rsidRPr="0011151A">
                            <w:rPr>
                              <w:rFonts w:ascii="Arial" w:hAnsi="Arial" w:cs="Arial"/>
                              <w:sz w:val="24"/>
                              <w:szCs w:val="24"/>
                            </w:rPr>
                            <w:t>Tolman</w:t>
                          </w:r>
                          <w:proofErr w:type="spellEnd"/>
                          <w:r w:rsidRPr="0011151A">
                            <w:rPr>
                              <w:rFonts w:ascii="Arial" w:hAnsi="Arial" w:cs="Arial"/>
                              <w:sz w:val="24"/>
                              <w:szCs w:val="24"/>
                            </w:rPr>
                            <w:t xml:space="preserve">, 1991) with contradictory data. </w:t>
                          </w:r>
                          <w:r w:rsidRPr="0011151A">
                            <w:rPr>
                              <w:rFonts w:ascii="Arial" w:hAnsi="Arial" w:cs="Arial"/>
                              <w:sz w:val="24"/>
                              <w:szCs w:val="24"/>
                            </w:rPr>
                            <w:tab/>
                          </w:r>
                        </w:p>
                        <w:p w:rsidR="00A8728F" w:rsidRPr="0011151A" w:rsidRDefault="00A8728F" w:rsidP="00A8728F">
                          <w:pPr>
                            <w:ind w:left="1440"/>
                            <w:rPr>
                              <w:rFonts w:ascii="Arial" w:hAnsi="Arial" w:cs="Arial"/>
                              <w:sz w:val="24"/>
                              <w:szCs w:val="24"/>
                            </w:rPr>
                          </w:pPr>
                          <w:proofErr w:type="spellStart"/>
                          <w:r w:rsidRPr="0011151A">
                            <w:rPr>
                              <w:rFonts w:ascii="Arial" w:hAnsi="Arial" w:cs="Arial"/>
                              <w:sz w:val="24"/>
                              <w:szCs w:val="24"/>
                            </w:rPr>
                            <w:t>Mokach</w:t>
                          </w:r>
                          <w:proofErr w:type="spellEnd"/>
                          <w:r w:rsidRPr="0011151A">
                            <w:rPr>
                              <w:rFonts w:ascii="Arial" w:hAnsi="Arial" w:cs="Arial"/>
                              <w:sz w:val="24"/>
                              <w:szCs w:val="24"/>
                            </w:rPr>
                            <w:t xml:space="preserve"> et al. (1989) noted no improvement in the scores. (</w:t>
                          </w:r>
                          <w:proofErr w:type="gramStart"/>
                          <w:r w:rsidRPr="0011151A">
                            <w:rPr>
                              <w:rFonts w:ascii="Arial" w:hAnsi="Arial" w:cs="Arial"/>
                              <w:sz w:val="24"/>
                              <w:szCs w:val="24"/>
                            </w:rPr>
                            <w:t>more</w:t>
                          </w:r>
                          <w:proofErr w:type="gramEnd"/>
                          <w:r w:rsidRPr="0011151A">
                            <w:rPr>
                              <w:rFonts w:ascii="Arial" w:hAnsi="Arial" w:cs="Arial"/>
                              <w:sz w:val="24"/>
                              <w:szCs w:val="24"/>
                            </w:rPr>
                            <w:t xml:space="preserve"> than five authors)</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Work with Unknown Author</w:t>
                          </w:r>
                        </w:p>
                        <w:p w:rsidR="00A8728F" w:rsidRPr="0011151A" w:rsidRDefault="00A8728F" w:rsidP="00A8728F">
                          <w:pPr>
                            <w:ind w:left="720"/>
                            <w:rPr>
                              <w:rFonts w:ascii="Arial" w:hAnsi="Arial" w:cs="Arial"/>
                              <w:sz w:val="24"/>
                              <w:szCs w:val="24"/>
                            </w:rPr>
                          </w:pPr>
                          <w:r w:rsidRPr="0011151A">
                            <w:rPr>
                              <w:rFonts w:ascii="Arial" w:hAnsi="Arial" w:cs="Arial"/>
                              <w:sz w:val="24"/>
                              <w:szCs w:val="24"/>
                            </w:rPr>
                            <w:t>Use the first few words of the title.</w:t>
                          </w:r>
                        </w:p>
                        <w:p w:rsidR="00A8728F" w:rsidRPr="0011151A" w:rsidRDefault="00A8728F" w:rsidP="00A8728F">
                          <w:pPr>
                            <w:pStyle w:val="BodyTextIndent3"/>
                            <w:ind w:left="1440"/>
                            <w:rPr>
                              <w:rFonts w:cs="Arial"/>
                              <w:sz w:val="24"/>
                              <w:szCs w:val="24"/>
                            </w:rPr>
                          </w:pPr>
                          <w:r w:rsidRPr="0011151A">
                            <w:rPr>
                              <w:rFonts w:cs="Arial"/>
                              <w:sz w:val="24"/>
                              <w:szCs w:val="24"/>
                            </w:rPr>
                            <w:t>One newspaper article (“When South Americans,” 2003) indicated the rapid growth of this phenomenon.</w:t>
                          </w:r>
                        </w:p>
                        <w:p w:rsidR="00A8728F" w:rsidRPr="0011151A" w:rsidRDefault="00A8728F" w:rsidP="00A8728F">
                          <w:pPr>
                            <w:pStyle w:val="Heading3"/>
                            <w:ind w:left="720"/>
                            <w:rPr>
                              <w:rFonts w:ascii="Arial" w:hAnsi="Arial" w:cs="Arial"/>
                              <w:b w:val="0"/>
                              <w:color w:val="auto"/>
                              <w:sz w:val="24"/>
                              <w:szCs w:val="24"/>
                              <w:u w:val="single"/>
                            </w:rPr>
                          </w:pPr>
                          <w:r w:rsidRPr="0011151A">
                            <w:rPr>
                              <w:rFonts w:ascii="Arial" w:hAnsi="Arial" w:cs="Arial"/>
                              <w:b w:val="0"/>
                              <w:color w:val="auto"/>
                              <w:sz w:val="24"/>
                              <w:szCs w:val="24"/>
                              <w:u w:val="single"/>
                            </w:rPr>
                            <w:t>Group as Author</w:t>
                          </w:r>
                        </w:p>
                        <w:p w:rsidR="00A8728F" w:rsidRPr="0011151A" w:rsidRDefault="00A8728F" w:rsidP="00A8728F">
                          <w:pPr>
                            <w:ind w:left="720"/>
                            <w:rPr>
                              <w:rFonts w:ascii="Arial" w:hAnsi="Arial" w:cs="Arial"/>
                              <w:sz w:val="24"/>
                              <w:szCs w:val="24"/>
                            </w:rPr>
                          </w:pPr>
                          <w:r w:rsidRPr="0011151A">
                            <w:rPr>
                              <w:rFonts w:ascii="Arial" w:hAnsi="Arial" w:cs="Arial"/>
                              <w:sz w:val="24"/>
                              <w:szCs w:val="24"/>
                            </w:rPr>
                            <w:t>Material produced by organizations or governments does not often list an individual author. In this case, list the organization as the author.</w:t>
                          </w:r>
                        </w:p>
                        <w:p w:rsidR="00A8728F" w:rsidRPr="0011151A" w:rsidRDefault="00A8728F" w:rsidP="00A8728F">
                          <w:pPr>
                            <w:pStyle w:val="BodyTextIndent3"/>
                            <w:ind w:left="1440"/>
                            <w:rPr>
                              <w:rFonts w:cs="Arial"/>
                              <w:sz w:val="24"/>
                              <w:szCs w:val="24"/>
                            </w:rPr>
                          </w:pPr>
                          <w:r w:rsidRPr="0011151A">
                            <w:rPr>
                              <w:rFonts w:cs="Arial"/>
                              <w:sz w:val="24"/>
                              <w:szCs w:val="24"/>
                            </w:rPr>
                            <w:t>No field data on this epidemic were available (World Health Organization, 2002).</w:t>
                          </w:r>
                        </w:p>
                        <w:p w:rsidR="00A8728F" w:rsidRPr="0011151A" w:rsidRDefault="00A8728F" w:rsidP="00A8728F">
                          <w:pPr>
                            <w:pStyle w:val="BodyText"/>
                            <w:rPr>
                              <w:rFonts w:cs="Arial"/>
                              <w:sz w:val="24"/>
                              <w:szCs w:val="24"/>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911E213" wp14:editId="1E1AE1E0">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E060A" w:rsidRDefault="00FE060A"/>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lastRenderedPageBreak/>
        <w:drawing>
          <wp:anchor distT="36576" distB="36576" distL="36576" distR="36576" simplePos="0" relativeHeight="251667456" behindDoc="0" locked="0" layoutInCell="1" allowOverlap="1" wp14:anchorId="6573A84D" wp14:editId="210C78A0">
            <wp:simplePos x="0" y="0"/>
            <wp:positionH relativeFrom="column">
              <wp:posOffset>-476250</wp:posOffset>
            </wp:positionH>
            <wp:positionV relativeFrom="paragraph">
              <wp:posOffset>-361950</wp:posOffset>
            </wp:positionV>
            <wp:extent cx="723900" cy="14607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64384" behindDoc="0" locked="0" layoutInCell="1" allowOverlap="1" wp14:anchorId="767C661E" wp14:editId="1D667E7E">
                <wp:simplePos x="0" y="0"/>
                <wp:positionH relativeFrom="column">
                  <wp:posOffset>-481141</wp:posOffset>
                </wp:positionH>
                <wp:positionV relativeFrom="paragraph">
                  <wp:posOffset>-357677</wp:posOffset>
                </wp:positionV>
                <wp:extent cx="7018638" cy="8365061"/>
                <wp:effectExtent l="0" t="0" r="1143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pt;margin-top:-28.15pt;width:552.65pt;height:6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5y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">
                <v:textbo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00F6957" wp14:editId="6A48DF9B">
                <wp:simplePos x="0" y="0"/>
                <wp:positionH relativeFrom="column">
                  <wp:posOffset>-1032699</wp:posOffset>
                </wp:positionH>
                <wp:positionV relativeFrom="paragraph">
                  <wp:posOffset>-943301</wp:posOffset>
                </wp:positionV>
                <wp:extent cx="7983855" cy="101390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13"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4" name="Group 4"/>
                        <wpg:cNvGrpSpPr>
                          <a:grpSpLocks/>
                        </wpg:cNvGrpSpPr>
                        <wpg:grpSpPr bwMode="auto">
                          <a:xfrm>
                            <a:off x="1088421" y="1088136"/>
                            <a:ext cx="26861" cy="27432"/>
                            <a:chOff x="1088421" y="1088136"/>
                            <a:chExt cx="26860" cy="27432"/>
                          </a:xfrm>
                        </wpg:grpSpPr>
                        <wpg:grpSp>
                          <wpg:cNvPr id="15" name="Group 5"/>
                          <wpg:cNvGrpSpPr>
                            <a:grpSpLocks/>
                          </wpg:cNvGrpSpPr>
                          <wpg:grpSpPr bwMode="auto">
                            <a:xfrm>
                              <a:off x="1088421" y="1088136"/>
                              <a:ext cx="26861" cy="27432"/>
                              <a:chOff x="1088421" y="1088136"/>
                              <a:chExt cx="26860" cy="27432"/>
                            </a:xfrm>
                          </wpg:grpSpPr>
                          <wps:wsp>
                            <wps:cNvPr id="16"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9"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bookmarkStart w:id="0" w:name="_GoBack"/>
                                <w:bookmarkEnd w:id="0"/>
                              </w:p>
                              <w:p w:rsidR="00F44A3E" w:rsidRPr="00A5390C" w:rsidRDefault="00F44A3E" w:rsidP="00F44A3E">
                                <w:pPr>
                                  <w:rPr>
                                    <w:rFonts w:ascii="Times New Roman" w:hAnsi="Times New Roman"/>
                                    <w:sz w:val="22"/>
                                    <w:szCs w:val="22"/>
                                  </w:rPr>
                                </w:pPr>
                              </w:p>
                              <w:p w:rsidR="00A8728F" w:rsidRDefault="00A8728F" w:rsidP="00A8728F">
                                <w:pPr>
                                  <w:pStyle w:val="Heading4"/>
                                  <w:rPr>
                                    <w:rFonts w:ascii="Arial" w:hAnsi="Arial" w:cs="Arial"/>
                                    <w:sz w:val="22"/>
                                    <w:szCs w:val="22"/>
                                  </w:rPr>
                                </w:pPr>
                              </w:p>
                              <w:p w:rsidR="00A8728F" w:rsidRPr="0011151A" w:rsidRDefault="00A8728F" w:rsidP="0011151A">
                                <w:pPr>
                                  <w:pStyle w:val="Heading4"/>
                                  <w:ind w:left="360"/>
                                  <w:rPr>
                                    <w:rFonts w:ascii="Arial" w:hAnsi="Arial" w:cs="Arial"/>
                                    <w:i w:val="0"/>
                                    <w:color w:val="auto"/>
                                    <w:sz w:val="24"/>
                                    <w:szCs w:val="24"/>
                                  </w:rPr>
                                </w:pPr>
                                <w:r w:rsidRPr="0011151A">
                                  <w:rPr>
                                    <w:rFonts w:ascii="Arial" w:hAnsi="Arial" w:cs="Arial"/>
                                    <w:i w:val="0"/>
                                    <w:color w:val="auto"/>
                                    <w:sz w:val="24"/>
                                    <w:szCs w:val="24"/>
                                  </w:rPr>
                                  <w:t>References List</w:t>
                                </w:r>
                              </w:p>
                              <w:p w:rsidR="00A8728F" w:rsidRPr="0011151A" w:rsidRDefault="00A8728F" w:rsidP="00A8728F">
                                <w:pPr>
                                  <w:pStyle w:val="BodyText"/>
                                  <w:numPr>
                                    <w:ilvl w:val="0"/>
                                    <w:numId w:val="6"/>
                                  </w:numPr>
                                  <w:rPr>
                                    <w:rFonts w:cs="Arial"/>
                                    <w:sz w:val="24"/>
                                    <w:szCs w:val="24"/>
                                  </w:rPr>
                                </w:pPr>
                                <w:r w:rsidRPr="0011151A">
                                  <w:rPr>
                                    <w:rFonts w:cs="Arial"/>
                                    <w:sz w:val="24"/>
                                    <w:szCs w:val="24"/>
                                  </w:rPr>
                                  <w:t>List your sources in alphabetical order (by the author’s last name)</w:t>
                                </w:r>
                              </w:p>
                              <w:p w:rsidR="00A8728F" w:rsidRPr="0011151A" w:rsidRDefault="00A8728F" w:rsidP="00A8728F">
                                <w:pPr>
                                  <w:pStyle w:val="BodyText"/>
                                  <w:numPr>
                                    <w:ilvl w:val="0"/>
                                    <w:numId w:val="6"/>
                                  </w:numPr>
                                  <w:rPr>
                                    <w:rFonts w:cs="Arial"/>
                                    <w:sz w:val="24"/>
                                    <w:szCs w:val="24"/>
                                  </w:rPr>
                                </w:pPr>
                                <w:r w:rsidRPr="0011151A">
                                  <w:rPr>
                                    <w:rFonts w:cs="Arial"/>
                                    <w:sz w:val="24"/>
                                    <w:szCs w:val="24"/>
                                  </w:rPr>
                                  <w:t>Use a separate References page at the end of your essay</w:t>
                                </w:r>
                              </w:p>
                              <w:p w:rsidR="00A8728F" w:rsidRPr="0011151A" w:rsidRDefault="00A8728F" w:rsidP="00A8728F">
                                <w:pPr>
                                  <w:pStyle w:val="BodyText"/>
                                  <w:numPr>
                                    <w:ilvl w:val="0"/>
                                    <w:numId w:val="6"/>
                                  </w:numPr>
                                  <w:rPr>
                                    <w:rFonts w:cs="Arial"/>
                                    <w:sz w:val="24"/>
                                    <w:szCs w:val="24"/>
                                  </w:rPr>
                                </w:pPr>
                                <w:r w:rsidRPr="0011151A">
                                  <w:rPr>
                                    <w:rFonts w:cs="Arial"/>
                                    <w:i/>
                                    <w:sz w:val="24"/>
                                    <w:szCs w:val="24"/>
                                  </w:rPr>
                                  <w:t xml:space="preserve">Italicize </w:t>
                                </w:r>
                                <w:r w:rsidRPr="0011151A">
                                  <w:rPr>
                                    <w:rFonts w:cs="Arial"/>
                                    <w:sz w:val="24"/>
                                    <w:szCs w:val="24"/>
                                  </w:rPr>
                                  <w:t xml:space="preserve">or </w:t>
                                </w:r>
                                <w:r w:rsidRPr="0011151A">
                                  <w:rPr>
                                    <w:rFonts w:cs="Arial"/>
                                    <w:sz w:val="24"/>
                                    <w:szCs w:val="24"/>
                                    <w:u w:val="single"/>
                                  </w:rPr>
                                  <w:t>underline</w:t>
                                </w:r>
                                <w:r w:rsidRPr="0011151A">
                                  <w:rPr>
                                    <w:rFonts w:cs="Arial"/>
                                    <w:sz w:val="24"/>
                                    <w:szCs w:val="24"/>
                                  </w:rPr>
                                  <w:t xml:space="preserve"> book titles, the names of journals and Web pages</w:t>
                                </w:r>
                              </w:p>
                              <w:p w:rsidR="00A8728F" w:rsidRPr="0011151A" w:rsidRDefault="00A8728F" w:rsidP="00A8728F">
                                <w:pPr>
                                  <w:pStyle w:val="BodyText"/>
                                  <w:numPr>
                                    <w:ilvl w:val="0"/>
                                    <w:numId w:val="6"/>
                                  </w:numPr>
                                  <w:rPr>
                                    <w:rFonts w:cs="Arial"/>
                                    <w:sz w:val="24"/>
                                    <w:szCs w:val="24"/>
                                  </w:rPr>
                                </w:pPr>
                                <w:r w:rsidRPr="0011151A">
                                  <w:rPr>
                                    <w:rFonts w:cs="Arial"/>
                                    <w:sz w:val="24"/>
                                    <w:szCs w:val="24"/>
                                  </w:rPr>
                                  <w:t>All entries should be double-spaced</w:t>
                                </w:r>
                              </w:p>
                              <w:p w:rsidR="00A8728F" w:rsidRPr="0011151A" w:rsidRDefault="00A8728F" w:rsidP="00A8728F">
                                <w:pPr>
                                  <w:pStyle w:val="BodyText"/>
                                  <w:numPr>
                                    <w:ilvl w:val="0"/>
                                    <w:numId w:val="6"/>
                                  </w:numPr>
                                  <w:rPr>
                                    <w:rFonts w:cs="Arial"/>
                                    <w:sz w:val="24"/>
                                    <w:szCs w:val="24"/>
                                  </w:rPr>
                                </w:pPr>
                                <w:r w:rsidRPr="0011151A">
                                  <w:rPr>
                                    <w:rFonts w:cs="Arial"/>
                                    <w:sz w:val="24"/>
                                    <w:szCs w:val="24"/>
                                  </w:rPr>
                                  <w:t>All entries should have hanging indentations (which means the first line of the entry is left-justified and every subsequent line is indented)</w:t>
                                </w:r>
                              </w:p>
                              <w:p w:rsidR="00A8728F" w:rsidRPr="0011151A" w:rsidRDefault="00A8728F" w:rsidP="00A8728F">
                                <w:pPr>
                                  <w:pStyle w:val="BodyText"/>
                                  <w:rPr>
                                    <w:rFonts w:cs="Arial"/>
                                    <w:sz w:val="24"/>
                                    <w:szCs w:val="24"/>
                                  </w:rPr>
                                </w:pPr>
                              </w:p>
                              <w:p w:rsidR="00A8728F" w:rsidRPr="0011151A" w:rsidRDefault="00A8728F" w:rsidP="00A8728F">
                                <w:pPr>
                                  <w:pStyle w:val="Heading2"/>
                                  <w:ind w:left="360"/>
                                  <w:rPr>
                                    <w:rFonts w:ascii="Arial" w:hAnsi="Arial" w:cs="Arial"/>
                                    <w:color w:val="auto"/>
                                    <w:sz w:val="24"/>
                                    <w:szCs w:val="24"/>
                                  </w:rPr>
                                </w:pPr>
                                <w:r w:rsidRPr="0011151A">
                                  <w:rPr>
                                    <w:rFonts w:ascii="Arial" w:hAnsi="Arial" w:cs="Arial"/>
                                    <w:color w:val="auto"/>
                                    <w:sz w:val="24"/>
                                    <w:szCs w:val="24"/>
                                  </w:rPr>
                                  <w:t>Examples:</w:t>
                                </w:r>
                              </w:p>
                              <w:p w:rsidR="00A8728F" w:rsidRPr="0011151A" w:rsidRDefault="00A8728F" w:rsidP="00A8728F">
                                <w:pPr>
                                  <w:pStyle w:val="Heading5"/>
                                  <w:ind w:left="360"/>
                                  <w:rPr>
                                    <w:rFonts w:ascii="Arial" w:hAnsi="Arial" w:cs="Arial"/>
                                    <w:color w:val="auto"/>
                                    <w:sz w:val="24"/>
                                    <w:szCs w:val="24"/>
                                    <w:u w:val="single"/>
                                  </w:rPr>
                                </w:pPr>
                                <w:r w:rsidRPr="0011151A">
                                  <w:rPr>
                                    <w:rFonts w:ascii="Arial" w:hAnsi="Arial" w:cs="Arial"/>
                                    <w:color w:val="auto"/>
                                    <w:sz w:val="24"/>
                                    <w:szCs w:val="24"/>
                                    <w:u w:val="single"/>
                                  </w:rPr>
                                  <w:t>Book, one author</w:t>
                                </w:r>
                              </w:p>
                              <w:p w:rsidR="00A8728F" w:rsidRPr="0011151A" w:rsidRDefault="00A8728F" w:rsidP="00A8728F">
                                <w:pPr>
                                  <w:spacing w:line="360" w:lineRule="auto"/>
                                  <w:ind w:left="1080" w:hanging="720"/>
                                  <w:rPr>
                                    <w:rFonts w:ascii="Arial" w:hAnsi="Arial" w:cs="Arial"/>
                                    <w:sz w:val="24"/>
                                    <w:szCs w:val="24"/>
                                  </w:rPr>
                                </w:pPr>
                                <w:proofErr w:type="spellStart"/>
                                <w:r w:rsidRPr="0011151A">
                                  <w:rPr>
                                    <w:rFonts w:ascii="Arial" w:hAnsi="Arial" w:cs="Arial"/>
                                    <w:sz w:val="24"/>
                                    <w:szCs w:val="24"/>
                                  </w:rPr>
                                  <w:t>Biclawksi</w:t>
                                </w:r>
                                <w:proofErr w:type="spellEnd"/>
                                <w:r w:rsidRPr="0011151A">
                                  <w:rPr>
                                    <w:rFonts w:ascii="Arial" w:hAnsi="Arial" w:cs="Arial"/>
                                    <w:sz w:val="24"/>
                                    <w:szCs w:val="24"/>
                                  </w:rPr>
                                  <w:t xml:space="preserve">, E. (2003). </w:t>
                                </w:r>
                                <w:r w:rsidRPr="0011151A">
                                  <w:rPr>
                                    <w:rFonts w:ascii="Arial" w:hAnsi="Arial" w:cs="Arial"/>
                                    <w:i/>
                                    <w:sz w:val="24"/>
                                    <w:szCs w:val="24"/>
                                  </w:rPr>
                                  <w:t>Rogue diamonds: The search for northern riches on Dene land.</w:t>
                                </w:r>
                                <w:r w:rsidRPr="0011151A">
                                  <w:rPr>
                                    <w:rFonts w:ascii="Arial" w:hAnsi="Arial" w:cs="Arial"/>
                                    <w:sz w:val="24"/>
                                    <w:szCs w:val="24"/>
                                  </w:rPr>
                                  <w:t xml:space="preserve"> Vancouver: Douglas &amp; McIntyre.</w:t>
                                </w:r>
                              </w:p>
                              <w:p w:rsidR="00A8728F" w:rsidRPr="0011151A" w:rsidRDefault="00A8728F" w:rsidP="00A8728F">
                                <w:pPr>
                                  <w:pStyle w:val="Heading5"/>
                                  <w:ind w:left="360"/>
                                  <w:rPr>
                                    <w:rFonts w:ascii="Arial" w:hAnsi="Arial" w:cs="Arial"/>
                                    <w:color w:val="auto"/>
                                    <w:sz w:val="24"/>
                                    <w:szCs w:val="24"/>
                                    <w:u w:val="single"/>
                                  </w:rPr>
                                </w:pPr>
                                <w:r w:rsidRPr="0011151A">
                                  <w:rPr>
                                    <w:rFonts w:ascii="Arial" w:hAnsi="Arial" w:cs="Arial"/>
                                    <w:color w:val="auto"/>
                                    <w:sz w:val="24"/>
                                    <w:szCs w:val="24"/>
                                    <w:u w:val="single"/>
                                  </w:rPr>
                                  <w:t>Book, two or more authors</w:t>
                                </w:r>
                              </w:p>
                              <w:p w:rsidR="00A8728F" w:rsidRPr="0011151A" w:rsidRDefault="00A8728F" w:rsidP="00A8728F">
                                <w:pPr>
                                  <w:spacing w:line="360" w:lineRule="auto"/>
                                  <w:ind w:left="1080" w:hanging="720"/>
                                  <w:rPr>
                                    <w:rFonts w:ascii="Arial" w:hAnsi="Arial" w:cs="Arial"/>
                                    <w:sz w:val="24"/>
                                    <w:szCs w:val="24"/>
                                  </w:rPr>
                                </w:pPr>
                                <w:proofErr w:type="spellStart"/>
                                <w:proofErr w:type="gramStart"/>
                                <w:r w:rsidRPr="0011151A">
                                  <w:rPr>
                                    <w:rFonts w:ascii="Arial" w:hAnsi="Arial" w:cs="Arial"/>
                                    <w:sz w:val="24"/>
                                    <w:szCs w:val="24"/>
                                  </w:rPr>
                                  <w:t>Strunk</w:t>
                                </w:r>
                                <w:proofErr w:type="spellEnd"/>
                                <w:r w:rsidRPr="0011151A">
                                  <w:rPr>
                                    <w:rFonts w:ascii="Arial" w:hAnsi="Arial" w:cs="Arial"/>
                                    <w:sz w:val="24"/>
                                    <w:szCs w:val="24"/>
                                  </w:rPr>
                                  <w:t>, W., Jr., &amp; White, E. B. (2000).</w:t>
                                </w:r>
                                <w:proofErr w:type="gramEnd"/>
                                <w:r w:rsidRPr="0011151A">
                                  <w:rPr>
                                    <w:rFonts w:ascii="Arial" w:hAnsi="Arial" w:cs="Arial"/>
                                    <w:sz w:val="24"/>
                                    <w:szCs w:val="24"/>
                                  </w:rPr>
                                  <w:t xml:space="preserve"> </w:t>
                                </w:r>
                                <w:r w:rsidRPr="0011151A">
                                  <w:rPr>
                                    <w:rFonts w:ascii="Arial" w:hAnsi="Arial" w:cs="Arial"/>
                                    <w:i/>
                                    <w:sz w:val="24"/>
                                    <w:szCs w:val="24"/>
                                  </w:rPr>
                                  <w:t>The elements of style</w:t>
                                </w:r>
                                <w:r w:rsidRPr="0011151A">
                                  <w:rPr>
                                    <w:rFonts w:ascii="Arial" w:hAnsi="Arial" w:cs="Arial"/>
                                    <w:sz w:val="24"/>
                                    <w:szCs w:val="24"/>
                                  </w:rPr>
                                  <w:t xml:space="preserve"> (4</w:t>
                                </w:r>
                                <w:r w:rsidRPr="0011151A">
                                  <w:rPr>
                                    <w:rFonts w:ascii="Arial" w:hAnsi="Arial" w:cs="Arial"/>
                                    <w:sz w:val="24"/>
                                    <w:szCs w:val="24"/>
                                    <w:vertAlign w:val="superscript"/>
                                  </w:rPr>
                                  <w:t>th</w:t>
                                </w:r>
                                <w:r w:rsidRPr="0011151A">
                                  <w:rPr>
                                    <w:rFonts w:ascii="Arial" w:hAnsi="Arial" w:cs="Arial"/>
                                    <w:sz w:val="24"/>
                                    <w:szCs w:val="24"/>
                                  </w:rPr>
                                  <w:t xml:space="preserve"> </w:t>
                                </w:r>
                                <w:proofErr w:type="gramStart"/>
                                <w:r w:rsidRPr="0011151A">
                                  <w:rPr>
                                    <w:rFonts w:ascii="Arial" w:hAnsi="Arial" w:cs="Arial"/>
                                    <w:sz w:val="24"/>
                                    <w:szCs w:val="24"/>
                                  </w:rPr>
                                  <w:t>ed</w:t>
                                </w:r>
                                <w:proofErr w:type="gramEnd"/>
                                <w:r w:rsidRPr="0011151A">
                                  <w:rPr>
                                    <w:rFonts w:ascii="Arial" w:hAnsi="Arial" w:cs="Arial"/>
                                    <w:sz w:val="24"/>
                                    <w:szCs w:val="24"/>
                                  </w:rPr>
                                  <w:t>.). New York: Longman.</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Group or Corporate Author</w:t>
                                </w:r>
                              </w:p>
                              <w:p w:rsidR="00A8728F" w:rsidRPr="0011151A" w:rsidRDefault="00A8728F" w:rsidP="00A8728F">
                                <w:pPr>
                                  <w:spacing w:line="360" w:lineRule="auto"/>
                                  <w:ind w:left="1080" w:hanging="720"/>
                                  <w:rPr>
                                    <w:rFonts w:ascii="Arial" w:hAnsi="Arial" w:cs="Arial"/>
                                    <w:sz w:val="24"/>
                                    <w:szCs w:val="24"/>
                                  </w:rPr>
                                </w:pPr>
                                <w:proofErr w:type="gramStart"/>
                                <w:r w:rsidRPr="0011151A">
                                  <w:rPr>
                                    <w:rFonts w:ascii="Arial" w:hAnsi="Arial" w:cs="Arial"/>
                                    <w:sz w:val="24"/>
                                    <w:szCs w:val="24"/>
                                  </w:rPr>
                                  <w:t>Mental Health Technical Training Support Center.</w:t>
                                </w:r>
                                <w:proofErr w:type="gramEnd"/>
                                <w:r w:rsidRPr="0011151A">
                                  <w:rPr>
                                    <w:rFonts w:ascii="Arial" w:hAnsi="Arial" w:cs="Arial"/>
                                    <w:sz w:val="24"/>
                                    <w:szCs w:val="24"/>
                                  </w:rPr>
                                  <w:t xml:space="preserve"> (1994). </w:t>
                                </w:r>
                                <w:r w:rsidRPr="0011151A">
                                  <w:rPr>
                                    <w:rFonts w:ascii="Arial" w:hAnsi="Arial" w:cs="Arial"/>
                                    <w:i/>
                                    <w:sz w:val="24"/>
                                    <w:szCs w:val="24"/>
                                  </w:rPr>
                                  <w:t>Guidelines for mental health nonprofit agency staffs</w:t>
                                </w:r>
                                <w:r w:rsidRPr="0011151A">
                                  <w:rPr>
                                    <w:rFonts w:ascii="Arial" w:hAnsi="Arial" w:cs="Arial"/>
                                    <w:sz w:val="24"/>
                                    <w:szCs w:val="24"/>
                                  </w:rPr>
                                  <w:t xml:space="preserve"> (2</w:t>
                                </w:r>
                                <w:r w:rsidRPr="0011151A">
                                  <w:rPr>
                                    <w:rFonts w:ascii="Arial" w:hAnsi="Arial" w:cs="Arial"/>
                                    <w:sz w:val="24"/>
                                    <w:szCs w:val="24"/>
                                    <w:vertAlign w:val="superscript"/>
                                  </w:rPr>
                                  <w:t>nd</w:t>
                                </w:r>
                                <w:r w:rsidRPr="0011151A">
                                  <w:rPr>
                                    <w:rFonts w:ascii="Arial" w:hAnsi="Arial" w:cs="Arial"/>
                                    <w:sz w:val="24"/>
                                    <w:szCs w:val="24"/>
                                  </w:rPr>
                                  <w:t xml:space="preserve"> </w:t>
                                </w:r>
                                <w:proofErr w:type="gramStart"/>
                                <w:r w:rsidRPr="0011151A">
                                  <w:rPr>
                                    <w:rFonts w:ascii="Arial" w:hAnsi="Arial" w:cs="Arial"/>
                                    <w:sz w:val="24"/>
                                    <w:szCs w:val="24"/>
                                  </w:rPr>
                                  <w:t>ed</w:t>
                                </w:r>
                                <w:proofErr w:type="gramEnd"/>
                                <w:r w:rsidRPr="0011151A">
                                  <w:rPr>
                                    <w:rFonts w:ascii="Arial" w:hAnsi="Arial" w:cs="Arial"/>
                                    <w:sz w:val="24"/>
                                    <w:szCs w:val="24"/>
                                  </w:rPr>
                                  <w:t xml:space="preserve">.) </w:t>
                                </w:r>
                                <w:proofErr w:type="gramStart"/>
                                <w:r w:rsidRPr="0011151A">
                                  <w:rPr>
                                    <w:rFonts w:ascii="Arial" w:hAnsi="Arial" w:cs="Arial"/>
                                    <w:sz w:val="24"/>
                                    <w:szCs w:val="24"/>
                                  </w:rPr>
                                  <w:t>[Brochure].</w:t>
                                </w:r>
                                <w:proofErr w:type="gramEnd"/>
                                <w:r w:rsidRPr="0011151A">
                                  <w:rPr>
                                    <w:rFonts w:ascii="Arial" w:hAnsi="Arial" w:cs="Arial"/>
                                    <w:sz w:val="24"/>
                                    <w:szCs w:val="24"/>
                                  </w:rPr>
                                  <w:t xml:space="preserve"> Manhattan, KS: Author.</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Article from Online Newspaper or Magazine</w:t>
                                </w:r>
                              </w:p>
                              <w:p w:rsidR="00A8728F" w:rsidRPr="0011151A" w:rsidRDefault="00A8728F" w:rsidP="00A8728F">
                                <w:pPr>
                                  <w:spacing w:line="360" w:lineRule="auto"/>
                                  <w:ind w:left="1080" w:hanging="720"/>
                                  <w:rPr>
                                    <w:rFonts w:ascii="Arial" w:hAnsi="Arial" w:cs="Arial"/>
                                    <w:sz w:val="24"/>
                                    <w:szCs w:val="24"/>
                                  </w:rPr>
                                </w:pPr>
                                <w:proofErr w:type="spellStart"/>
                                <w:r w:rsidRPr="0011151A">
                                  <w:rPr>
                                    <w:rFonts w:ascii="Arial" w:hAnsi="Arial" w:cs="Arial"/>
                                    <w:sz w:val="24"/>
                                    <w:szCs w:val="24"/>
                                  </w:rPr>
                                  <w:t>Marck</w:t>
                                </w:r>
                                <w:proofErr w:type="spellEnd"/>
                                <w:r w:rsidRPr="0011151A">
                                  <w:rPr>
                                    <w:rFonts w:ascii="Arial" w:hAnsi="Arial" w:cs="Arial"/>
                                    <w:sz w:val="24"/>
                                    <w:szCs w:val="24"/>
                                  </w:rPr>
                                  <w:t xml:space="preserve">, P. (2003, May 10). Show’s over for ‘Hollywood North.’ </w:t>
                                </w:r>
                                <w:proofErr w:type="gramStart"/>
                                <w:r w:rsidRPr="0011151A">
                                  <w:rPr>
                                    <w:rFonts w:ascii="Arial" w:hAnsi="Arial" w:cs="Arial"/>
                                    <w:i/>
                                    <w:sz w:val="24"/>
                                    <w:szCs w:val="24"/>
                                  </w:rPr>
                                  <w:t>The Edmonton Journal</w:t>
                                </w:r>
                                <w:r w:rsidRPr="0011151A">
                                  <w:rPr>
                                    <w:rFonts w:ascii="Arial" w:hAnsi="Arial" w:cs="Arial"/>
                                    <w:sz w:val="24"/>
                                    <w:szCs w:val="24"/>
                                  </w:rPr>
                                  <w:t>.</w:t>
                                </w:r>
                                <w:proofErr w:type="gramEnd"/>
                                <w:r w:rsidRPr="0011151A">
                                  <w:rPr>
                                    <w:rFonts w:ascii="Arial" w:hAnsi="Arial" w:cs="Arial"/>
                                    <w:sz w:val="24"/>
                                    <w:szCs w:val="24"/>
                                  </w:rPr>
                                  <w:t xml:space="preserve"> Retrieved May 10, 2003, from http://www.canada.com/edmonton/story.asp?id-OCBCBD</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Article from Database</w:t>
                                </w:r>
                              </w:p>
                              <w:p w:rsidR="00A8728F" w:rsidRPr="0011151A" w:rsidRDefault="00A8728F" w:rsidP="00A8728F">
                                <w:pPr>
                                  <w:spacing w:line="360" w:lineRule="auto"/>
                                  <w:ind w:left="1080" w:hanging="720"/>
                                  <w:rPr>
                                    <w:rFonts w:ascii="Arial" w:hAnsi="Arial" w:cs="Arial"/>
                                    <w:sz w:val="24"/>
                                    <w:szCs w:val="24"/>
                                  </w:rPr>
                                </w:pPr>
                                <w:r w:rsidRPr="0011151A">
                                  <w:rPr>
                                    <w:rFonts w:ascii="Arial" w:hAnsi="Arial" w:cs="Arial"/>
                                    <w:sz w:val="24"/>
                                    <w:szCs w:val="24"/>
                                  </w:rPr>
                                  <w:t xml:space="preserve">Wainwright, J. A. (1998, April 1). “New Skin for the Old Ceremony”: Canadian Identity Revisited. </w:t>
                                </w:r>
                                <w:r w:rsidRPr="0011151A">
                                  <w:rPr>
                                    <w:rFonts w:ascii="Arial" w:hAnsi="Arial" w:cs="Arial"/>
                                    <w:i/>
                                    <w:sz w:val="24"/>
                                    <w:szCs w:val="24"/>
                                  </w:rPr>
                                  <w:t>Essays on Canadian Writing</w:t>
                                </w:r>
                                <w:r w:rsidRPr="0011151A">
                                  <w:rPr>
                                    <w:rFonts w:ascii="Arial" w:hAnsi="Arial" w:cs="Arial"/>
                                    <w:sz w:val="24"/>
                                    <w:szCs w:val="24"/>
                                  </w:rPr>
                                  <w:t>, Volume IV, p. 56. Retrieved from http://elibrary.com</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Web Page</w:t>
                                </w:r>
                              </w:p>
                              <w:p w:rsidR="00A8728F" w:rsidRPr="0011151A" w:rsidRDefault="00A8728F" w:rsidP="00A8728F">
                                <w:pPr>
                                  <w:spacing w:line="360" w:lineRule="auto"/>
                                  <w:ind w:left="1080" w:hanging="720"/>
                                  <w:rPr>
                                    <w:rFonts w:ascii="Arial" w:hAnsi="Arial" w:cs="Arial"/>
                                    <w:sz w:val="24"/>
                                    <w:szCs w:val="24"/>
                                  </w:rPr>
                                </w:pPr>
                                <w:proofErr w:type="gramStart"/>
                                <w:r w:rsidRPr="0011151A">
                                  <w:rPr>
                                    <w:rFonts w:ascii="Arial" w:hAnsi="Arial" w:cs="Arial"/>
                                    <w:sz w:val="24"/>
                                    <w:szCs w:val="24"/>
                                  </w:rPr>
                                  <w:t>Canadian War Museum.</w:t>
                                </w:r>
                                <w:proofErr w:type="gramEnd"/>
                                <w:r w:rsidRPr="0011151A">
                                  <w:rPr>
                                    <w:rFonts w:ascii="Arial" w:hAnsi="Arial" w:cs="Arial"/>
                                    <w:sz w:val="24"/>
                                    <w:szCs w:val="24"/>
                                  </w:rPr>
                                  <w:t xml:space="preserve"> (2005). </w:t>
                                </w:r>
                                <w:r w:rsidRPr="0011151A">
                                  <w:rPr>
                                    <w:rFonts w:ascii="Arial" w:hAnsi="Arial" w:cs="Arial"/>
                                    <w:i/>
                                    <w:sz w:val="24"/>
                                    <w:szCs w:val="24"/>
                                  </w:rPr>
                                  <w:t>First Canadian Army helped lead the final Allied offensive against Germany</w:t>
                                </w:r>
                                <w:r w:rsidRPr="0011151A">
                                  <w:rPr>
                                    <w:rFonts w:ascii="Arial" w:hAnsi="Arial" w:cs="Arial"/>
                                    <w:sz w:val="24"/>
                                    <w:szCs w:val="24"/>
                                  </w:rPr>
                                  <w:t xml:space="preserve">. </w:t>
                                </w:r>
                                <w:proofErr w:type="gramStart"/>
                                <w:r w:rsidRPr="0011151A">
                                  <w:rPr>
                                    <w:rFonts w:ascii="Arial" w:hAnsi="Arial" w:cs="Arial"/>
                                    <w:sz w:val="24"/>
                                    <w:szCs w:val="24"/>
                                  </w:rPr>
                                  <w:t>Retrieved from http://www.civilization.ca/cwm/chrono/1931victory_e.html.</w:t>
                                </w:r>
                                <w:proofErr w:type="gramEnd"/>
                              </w:p>
                              <w:p w:rsidR="00A8728F" w:rsidRPr="00A8728F" w:rsidRDefault="00A8728F" w:rsidP="00A8728F">
                                <w:pPr>
                                  <w:ind w:left="360"/>
                                  <w:rPr>
                                    <w:rFonts w:ascii="Arial" w:hAnsi="Arial" w:cs="Arial"/>
                                    <w:szCs w:val="24"/>
                                  </w:rPr>
                                </w:pPr>
                                <w:r w:rsidRPr="00A8728F">
                                  <w:rPr>
                                    <w:rFonts w:ascii="Arial" w:hAnsi="Arial" w:cs="Arial"/>
                                    <w:b/>
                                    <w:i/>
                                    <w:szCs w:val="24"/>
                                  </w:rPr>
                                  <w:t xml:space="preserve">Source: </w:t>
                                </w:r>
                                <w:r w:rsidRPr="00A8728F">
                                  <w:rPr>
                                    <w:rFonts w:ascii="Arial" w:hAnsi="Arial" w:cs="Arial"/>
                                    <w:szCs w:val="24"/>
                                  </w:rPr>
                                  <w:t xml:space="preserve">Harris, M., </w:t>
                                </w:r>
                                <w:proofErr w:type="spellStart"/>
                                <w:r w:rsidRPr="00A8728F">
                                  <w:rPr>
                                    <w:rFonts w:ascii="Arial" w:hAnsi="Arial" w:cs="Arial"/>
                                    <w:szCs w:val="24"/>
                                  </w:rPr>
                                  <w:t>Pilz</w:t>
                                </w:r>
                                <w:proofErr w:type="spellEnd"/>
                                <w:r w:rsidRPr="00A8728F">
                                  <w:rPr>
                                    <w:rFonts w:ascii="Arial" w:hAnsi="Arial" w:cs="Arial"/>
                                    <w:szCs w:val="24"/>
                                  </w:rPr>
                                  <w:t xml:space="preserve">, J. (2004). </w:t>
                                </w:r>
                                <w:proofErr w:type="gramStart"/>
                                <w:r w:rsidRPr="00A8728F">
                                  <w:rPr>
                                    <w:rFonts w:ascii="Arial" w:hAnsi="Arial" w:cs="Arial"/>
                                    <w:i/>
                                    <w:szCs w:val="24"/>
                                  </w:rPr>
                                  <w:t>Canadian High-School Writer’s Guide</w:t>
                                </w:r>
                                <w:r w:rsidRPr="00A8728F">
                                  <w:rPr>
                                    <w:rFonts w:ascii="Arial" w:hAnsi="Arial" w:cs="Arial"/>
                                    <w:szCs w:val="24"/>
                                  </w:rPr>
                                  <w:t>.</w:t>
                                </w:r>
                                <w:proofErr w:type="gramEnd"/>
                                <w:r w:rsidRPr="00A8728F">
                                  <w:rPr>
                                    <w:rFonts w:ascii="Arial" w:hAnsi="Arial" w:cs="Arial"/>
                                    <w:szCs w:val="24"/>
                                  </w:rPr>
                                  <w:t xml:space="preserve"> Don Mills: Pearson Education Canada.</w:t>
                                </w:r>
                              </w:p>
                              <w:p w:rsidR="00F44A3E" w:rsidRDefault="00F44A3E" w:rsidP="00F44A3E">
                                <w:pPr>
                                  <w:rPr>
                                    <w:rFonts w:ascii="Arial" w:hAnsi="Arial" w:cs="Arial"/>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81.3pt;margin-top:-74.3pt;width:628.65pt;height:798.35pt;z-index:25166540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">
                <v:rect id="Rectangle 3" o:spid="_x0000_s103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v:textbox inset="2.88pt,2.88pt,2.88pt,2.88pt"/>
                </v:rect>
                <v:group id="Group 4" o:spid="_x0000_s103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 o:spid="_x0000_s104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6" o:spid="_x0000_s104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On8QA&#10;AADbAAAADwAAAGRycy9kb3ducmV2LnhtbERPS2vCQBC+C/0PyxR6Ed3YQwjRVcRS9CDUpqW0tyE7&#10;eWB2NmZXk/z7rlDobT6+56w2g2nEjTpXW1awmEcgiHOray4VfH68zhIQziNrbCyTgpEcbNYPkxWm&#10;2vb8TrfMlyKEsEtRQeV9m0rp8ooMurltiQNX2M6gD7Arpe6wD+Gmkc9RFEuDNYeGClvaVZSfs6tR&#10;cNxv34oLJaeX4hBPv37GOL98o1JPj8N2CcLT4P/Ff+6DDvNj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Tp/EAAAA2wAAAA8AAAAAAAAAAAAAAAAAmAIAAGRycy9k&#10;b3ducmV2LnhtbFBLBQYAAAAABAAEAPUAAACJAwAAAAA=&#10;" fillcolor="#04617b" stroked="f" strokecolor="black [0]" insetpen="t">
                      <v:shadow color="#dbf5f9"/>
                      <v:textbox inset="2.88pt,2.88pt,2.88pt,2.88pt"/>
                    </v:rect>
                    <v:rect id="Rectangle 7" o:spid="_x0000_s104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TxcIA&#10;AADbAAAADwAAAGRycy9kb3ducmV2LnhtbERPS2vCQBC+F/wPyxR6q5ukRSXNJqhQaI/1gXgbs9M8&#10;mp0N2VXTf98tCN7m43tOVoymExcaXGNZQTyNQBCXVjdcKdht358XIJxH1thZJgW/5KDIJw8Zptpe&#10;+YsuG1+JEMIuRQW1930qpStrMuimticO3LcdDPoAh0rqAa8h3HQyiaKZNNhwaKixp3VN5c/mbBQc&#10;VnF7tH2y2J8/t+3LySbda5so9fQ4Lt9AeBr9XXxzf+gwfw7/v4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pPFwgAAANsAAAAPAAAAAAAAAAAAAAAAAJgCAABkcnMvZG93&#10;bnJldi54bWxQSwUGAAAAAAQABAD1AAAAhwMAAAAA&#10;" fillcolor="#0f6fc6" stroked="f" strokecolor="black [0]" insetpen="t">
                      <v:shadow color="#dbf5f9"/>
                      <v:textbox inset="2.88pt,2.88pt,2.88pt,2.88pt"/>
                    </v:rect>
                    <v:rect id="Rectangle 8" o:spid="_x0000_s104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JMMA&#10;AADbAAAADwAAAGRycy9kb3ducmV2LnhtbESPzWrDQAyE74W8w6JAbvW6PYTiZm1CaErpqfk59Ci8&#10;im3i1bpeNXHevjoEepOY0cynVTWF3lxoTF1kB09ZDoa4jr7jxsHxsH18AZME2WMfmRzcKEFVzh5W&#10;WPh45R1d9tIYDeFUoINWZCisTXVLAVMWB2LVTnEMKLqOjfUjXjU89PY5z5c2YMfa0OJAm5bq8/43&#10;OPhutniSzTmkw7JP63f/8yVvn84t5tP6FYzQJP/m+/WHV3yF1V90AF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UJMMAAADbAAAADwAAAAAAAAAAAAAAAACYAgAAZHJzL2Rv&#10;d25yZXYueG1sUEsFBgAAAAAEAAQA9QAAAIgDAAAAAA==&#10;" fillcolor="#009dd9" stroked="f" strokecolor="black [0]" insetpen="t">
                      <v:shadow color="#dbf5f9"/>
                      <v:textbox inset="2.88pt,2.88pt,2.88pt,2.88pt"/>
                    </v:rect>
                  </v:group>
                  <v:rect id="Rectangle 9" o:spid="_x0000_s104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7x8EA&#10;AADbAAAADwAAAGRycy9kb3ducmV2LnhtbERPTWsCMRC9F/wPYQQvpZtVRNqtUbQgelX30tt0M91N&#10;3UyWJNX13xtB8DaP9znzZW9bcSYfjGMF4ywHQVw5bbhWUB43b+8gQkTW2DomBVcKsFwMXuZYaHfh&#10;PZ0PsRYphEOBCpoYu0LKUDVkMWSuI07cr/MWY4K+ltrjJYXbVk7yfCYtGk4NDXb01VB1OvxbBdtV&#10;eUJfXvffP3+vs7VZj6dmt1FqNOxXnyAi9fEpfrh3Os3/gP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u8fBAAAA2wAAAA8AAAAAAAAAAAAAAAAAmAIAAGRycy9kb3du&#10;cmV2LnhtbFBLBQYAAAAABAAEAPUAAACG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bookmarkStart w:id="1" w:name="_GoBack"/>
                          <w:bookmarkEnd w:id="1"/>
                        </w:p>
                        <w:p w:rsidR="00F44A3E" w:rsidRPr="00A5390C" w:rsidRDefault="00F44A3E" w:rsidP="00F44A3E">
                          <w:pPr>
                            <w:rPr>
                              <w:rFonts w:ascii="Times New Roman" w:hAnsi="Times New Roman"/>
                              <w:sz w:val="22"/>
                              <w:szCs w:val="22"/>
                            </w:rPr>
                          </w:pPr>
                        </w:p>
                        <w:p w:rsidR="00A8728F" w:rsidRDefault="00A8728F" w:rsidP="00A8728F">
                          <w:pPr>
                            <w:pStyle w:val="Heading4"/>
                            <w:rPr>
                              <w:rFonts w:ascii="Arial" w:hAnsi="Arial" w:cs="Arial"/>
                              <w:sz w:val="22"/>
                              <w:szCs w:val="22"/>
                            </w:rPr>
                          </w:pPr>
                        </w:p>
                        <w:p w:rsidR="00A8728F" w:rsidRPr="0011151A" w:rsidRDefault="00A8728F" w:rsidP="0011151A">
                          <w:pPr>
                            <w:pStyle w:val="Heading4"/>
                            <w:ind w:left="360"/>
                            <w:rPr>
                              <w:rFonts w:ascii="Arial" w:hAnsi="Arial" w:cs="Arial"/>
                              <w:i w:val="0"/>
                              <w:color w:val="auto"/>
                              <w:sz w:val="24"/>
                              <w:szCs w:val="24"/>
                            </w:rPr>
                          </w:pPr>
                          <w:r w:rsidRPr="0011151A">
                            <w:rPr>
                              <w:rFonts w:ascii="Arial" w:hAnsi="Arial" w:cs="Arial"/>
                              <w:i w:val="0"/>
                              <w:color w:val="auto"/>
                              <w:sz w:val="24"/>
                              <w:szCs w:val="24"/>
                            </w:rPr>
                            <w:t>References List</w:t>
                          </w:r>
                        </w:p>
                        <w:p w:rsidR="00A8728F" w:rsidRPr="0011151A" w:rsidRDefault="00A8728F" w:rsidP="00A8728F">
                          <w:pPr>
                            <w:pStyle w:val="BodyText"/>
                            <w:numPr>
                              <w:ilvl w:val="0"/>
                              <w:numId w:val="6"/>
                            </w:numPr>
                            <w:rPr>
                              <w:rFonts w:cs="Arial"/>
                              <w:sz w:val="24"/>
                              <w:szCs w:val="24"/>
                            </w:rPr>
                          </w:pPr>
                          <w:r w:rsidRPr="0011151A">
                            <w:rPr>
                              <w:rFonts w:cs="Arial"/>
                              <w:sz w:val="24"/>
                              <w:szCs w:val="24"/>
                            </w:rPr>
                            <w:t>List your sources in alphabetical order (by the author’s last name)</w:t>
                          </w:r>
                        </w:p>
                        <w:p w:rsidR="00A8728F" w:rsidRPr="0011151A" w:rsidRDefault="00A8728F" w:rsidP="00A8728F">
                          <w:pPr>
                            <w:pStyle w:val="BodyText"/>
                            <w:numPr>
                              <w:ilvl w:val="0"/>
                              <w:numId w:val="6"/>
                            </w:numPr>
                            <w:rPr>
                              <w:rFonts w:cs="Arial"/>
                              <w:sz w:val="24"/>
                              <w:szCs w:val="24"/>
                            </w:rPr>
                          </w:pPr>
                          <w:r w:rsidRPr="0011151A">
                            <w:rPr>
                              <w:rFonts w:cs="Arial"/>
                              <w:sz w:val="24"/>
                              <w:szCs w:val="24"/>
                            </w:rPr>
                            <w:t>Use a separate References page at the end of your essay</w:t>
                          </w:r>
                        </w:p>
                        <w:p w:rsidR="00A8728F" w:rsidRPr="0011151A" w:rsidRDefault="00A8728F" w:rsidP="00A8728F">
                          <w:pPr>
                            <w:pStyle w:val="BodyText"/>
                            <w:numPr>
                              <w:ilvl w:val="0"/>
                              <w:numId w:val="6"/>
                            </w:numPr>
                            <w:rPr>
                              <w:rFonts w:cs="Arial"/>
                              <w:sz w:val="24"/>
                              <w:szCs w:val="24"/>
                            </w:rPr>
                          </w:pPr>
                          <w:r w:rsidRPr="0011151A">
                            <w:rPr>
                              <w:rFonts w:cs="Arial"/>
                              <w:i/>
                              <w:sz w:val="24"/>
                              <w:szCs w:val="24"/>
                            </w:rPr>
                            <w:t xml:space="preserve">Italicize </w:t>
                          </w:r>
                          <w:r w:rsidRPr="0011151A">
                            <w:rPr>
                              <w:rFonts w:cs="Arial"/>
                              <w:sz w:val="24"/>
                              <w:szCs w:val="24"/>
                            </w:rPr>
                            <w:t xml:space="preserve">or </w:t>
                          </w:r>
                          <w:r w:rsidRPr="0011151A">
                            <w:rPr>
                              <w:rFonts w:cs="Arial"/>
                              <w:sz w:val="24"/>
                              <w:szCs w:val="24"/>
                              <w:u w:val="single"/>
                            </w:rPr>
                            <w:t>underline</w:t>
                          </w:r>
                          <w:r w:rsidRPr="0011151A">
                            <w:rPr>
                              <w:rFonts w:cs="Arial"/>
                              <w:sz w:val="24"/>
                              <w:szCs w:val="24"/>
                            </w:rPr>
                            <w:t xml:space="preserve"> book titles, the names of journals and Web pages</w:t>
                          </w:r>
                        </w:p>
                        <w:p w:rsidR="00A8728F" w:rsidRPr="0011151A" w:rsidRDefault="00A8728F" w:rsidP="00A8728F">
                          <w:pPr>
                            <w:pStyle w:val="BodyText"/>
                            <w:numPr>
                              <w:ilvl w:val="0"/>
                              <w:numId w:val="6"/>
                            </w:numPr>
                            <w:rPr>
                              <w:rFonts w:cs="Arial"/>
                              <w:sz w:val="24"/>
                              <w:szCs w:val="24"/>
                            </w:rPr>
                          </w:pPr>
                          <w:r w:rsidRPr="0011151A">
                            <w:rPr>
                              <w:rFonts w:cs="Arial"/>
                              <w:sz w:val="24"/>
                              <w:szCs w:val="24"/>
                            </w:rPr>
                            <w:t>All entries should be double-spaced</w:t>
                          </w:r>
                        </w:p>
                        <w:p w:rsidR="00A8728F" w:rsidRPr="0011151A" w:rsidRDefault="00A8728F" w:rsidP="00A8728F">
                          <w:pPr>
                            <w:pStyle w:val="BodyText"/>
                            <w:numPr>
                              <w:ilvl w:val="0"/>
                              <w:numId w:val="6"/>
                            </w:numPr>
                            <w:rPr>
                              <w:rFonts w:cs="Arial"/>
                              <w:sz w:val="24"/>
                              <w:szCs w:val="24"/>
                            </w:rPr>
                          </w:pPr>
                          <w:r w:rsidRPr="0011151A">
                            <w:rPr>
                              <w:rFonts w:cs="Arial"/>
                              <w:sz w:val="24"/>
                              <w:szCs w:val="24"/>
                            </w:rPr>
                            <w:t>All entries should have hanging indentations (which means the first line of the entry is left-justified and every subsequent line is indented)</w:t>
                          </w:r>
                        </w:p>
                        <w:p w:rsidR="00A8728F" w:rsidRPr="0011151A" w:rsidRDefault="00A8728F" w:rsidP="00A8728F">
                          <w:pPr>
                            <w:pStyle w:val="BodyText"/>
                            <w:rPr>
                              <w:rFonts w:cs="Arial"/>
                              <w:sz w:val="24"/>
                              <w:szCs w:val="24"/>
                            </w:rPr>
                          </w:pPr>
                        </w:p>
                        <w:p w:rsidR="00A8728F" w:rsidRPr="0011151A" w:rsidRDefault="00A8728F" w:rsidP="00A8728F">
                          <w:pPr>
                            <w:pStyle w:val="Heading2"/>
                            <w:ind w:left="360"/>
                            <w:rPr>
                              <w:rFonts w:ascii="Arial" w:hAnsi="Arial" w:cs="Arial"/>
                              <w:color w:val="auto"/>
                              <w:sz w:val="24"/>
                              <w:szCs w:val="24"/>
                            </w:rPr>
                          </w:pPr>
                          <w:r w:rsidRPr="0011151A">
                            <w:rPr>
                              <w:rFonts w:ascii="Arial" w:hAnsi="Arial" w:cs="Arial"/>
                              <w:color w:val="auto"/>
                              <w:sz w:val="24"/>
                              <w:szCs w:val="24"/>
                            </w:rPr>
                            <w:t>Examples:</w:t>
                          </w:r>
                        </w:p>
                        <w:p w:rsidR="00A8728F" w:rsidRPr="0011151A" w:rsidRDefault="00A8728F" w:rsidP="00A8728F">
                          <w:pPr>
                            <w:pStyle w:val="Heading5"/>
                            <w:ind w:left="360"/>
                            <w:rPr>
                              <w:rFonts w:ascii="Arial" w:hAnsi="Arial" w:cs="Arial"/>
                              <w:color w:val="auto"/>
                              <w:sz w:val="24"/>
                              <w:szCs w:val="24"/>
                              <w:u w:val="single"/>
                            </w:rPr>
                          </w:pPr>
                          <w:r w:rsidRPr="0011151A">
                            <w:rPr>
                              <w:rFonts w:ascii="Arial" w:hAnsi="Arial" w:cs="Arial"/>
                              <w:color w:val="auto"/>
                              <w:sz w:val="24"/>
                              <w:szCs w:val="24"/>
                              <w:u w:val="single"/>
                            </w:rPr>
                            <w:t>Book, one author</w:t>
                          </w:r>
                        </w:p>
                        <w:p w:rsidR="00A8728F" w:rsidRPr="0011151A" w:rsidRDefault="00A8728F" w:rsidP="00A8728F">
                          <w:pPr>
                            <w:spacing w:line="360" w:lineRule="auto"/>
                            <w:ind w:left="1080" w:hanging="720"/>
                            <w:rPr>
                              <w:rFonts w:ascii="Arial" w:hAnsi="Arial" w:cs="Arial"/>
                              <w:sz w:val="24"/>
                              <w:szCs w:val="24"/>
                            </w:rPr>
                          </w:pPr>
                          <w:proofErr w:type="spellStart"/>
                          <w:r w:rsidRPr="0011151A">
                            <w:rPr>
                              <w:rFonts w:ascii="Arial" w:hAnsi="Arial" w:cs="Arial"/>
                              <w:sz w:val="24"/>
                              <w:szCs w:val="24"/>
                            </w:rPr>
                            <w:t>Biclawksi</w:t>
                          </w:r>
                          <w:proofErr w:type="spellEnd"/>
                          <w:r w:rsidRPr="0011151A">
                            <w:rPr>
                              <w:rFonts w:ascii="Arial" w:hAnsi="Arial" w:cs="Arial"/>
                              <w:sz w:val="24"/>
                              <w:szCs w:val="24"/>
                            </w:rPr>
                            <w:t xml:space="preserve">, E. (2003). </w:t>
                          </w:r>
                          <w:r w:rsidRPr="0011151A">
                            <w:rPr>
                              <w:rFonts w:ascii="Arial" w:hAnsi="Arial" w:cs="Arial"/>
                              <w:i/>
                              <w:sz w:val="24"/>
                              <w:szCs w:val="24"/>
                            </w:rPr>
                            <w:t>Rogue diamonds: The search for northern riches on Dene land.</w:t>
                          </w:r>
                          <w:r w:rsidRPr="0011151A">
                            <w:rPr>
                              <w:rFonts w:ascii="Arial" w:hAnsi="Arial" w:cs="Arial"/>
                              <w:sz w:val="24"/>
                              <w:szCs w:val="24"/>
                            </w:rPr>
                            <w:t xml:space="preserve"> Vancouver: Douglas &amp; McIntyre.</w:t>
                          </w:r>
                        </w:p>
                        <w:p w:rsidR="00A8728F" w:rsidRPr="0011151A" w:rsidRDefault="00A8728F" w:rsidP="00A8728F">
                          <w:pPr>
                            <w:pStyle w:val="Heading5"/>
                            <w:ind w:left="360"/>
                            <w:rPr>
                              <w:rFonts w:ascii="Arial" w:hAnsi="Arial" w:cs="Arial"/>
                              <w:color w:val="auto"/>
                              <w:sz w:val="24"/>
                              <w:szCs w:val="24"/>
                              <w:u w:val="single"/>
                            </w:rPr>
                          </w:pPr>
                          <w:r w:rsidRPr="0011151A">
                            <w:rPr>
                              <w:rFonts w:ascii="Arial" w:hAnsi="Arial" w:cs="Arial"/>
                              <w:color w:val="auto"/>
                              <w:sz w:val="24"/>
                              <w:szCs w:val="24"/>
                              <w:u w:val="single"/>
                            </w:rPr>
                            <w:t>Book, two or more authors</w:t>
                          </w:r>
                        </w:p>
                        <w:p w:rsidR="00A8728F" w:rsidRPr="0011151A" w:rsidRDefault="00A8728F" w:rsidP="00A8728F">
                          <w:pPr>
                            <w:spacing w:line="360" w:lineRule="auto"/>
                            <w:ind w:left="1080" w:hanging="720"/>
                            <w:rPr>
                              <w:rFonts w:ascii="Arial" w:hAnsi="Arial" w:cs="Arial"/>
                              <w:sz w:val="24"/>
                              <w:szCs w:val="24"/>
                            </w:rPr>
                          </w:pPr>
                          <w:proofErr w:type="spellStart"/>
                          <w:proofErr w:type="gramStart"/>
                          <w:r w:rsidRPr="0011151A">
                            <w:rPr>
                              <w:rFonts w:ascii="Arial" w:hAnsi="Arial" w:cs="Arial"/>
                              <w:sz w:val="24"/>
                              <w:szCs w:val="24"/>
                            </w:rPr>
                            <w:t>Strunk</w:t>
                          </w:r>
                          <w:proofErr w:type="spellEnd"/>
                          <w:r w:rsidRPr="0011151A">
                            <w:rPr>
                              <w:rFonts w:ascii="Arial" w:hAnsi="Arial" w:cs="Arial"/>
                              <w:sz w:val="24"/>
                              <w:szCs w:val="24"/>
                            </w:rPr>
                            <w:t>, W., Jr., &amp; White, E. B. (2000).</w:t>
                          </w:r>
                          <w:proofErr w:type="gramEnd"/>
                          <w:r w:rsidRPr="0011151A">
                            <w:rPr>
                              <w:rFonts w:ascii="Arial" w:hAnsi="Arial" w:cs="Arial"/>
                              <w:sz w:val="24"/>
                              <w:szCs w:val="24"/>
                            </w:rPr>
                            <w:t xml:space="preserve"> </w:t>
                          </w:r>
                          <w:r w:rsidRPr="0011151A">
                            <w:rPr>
                              <w:rFonts w:ascii="Arial" w:hAnsi="Arial" w:cs="Arial"/>
                              <w:i/>
                              <w:sz w:val="24"/>
                              <w:szCs w:val="24"/>
                            </w:rPr>
                            <w:t>The elements of style</w:t>
                          </w:r>
                          <w:r w:rsidRPr="0011151A">
                            <w:rPr>
                              <w:rFonts w:ascii="Arial" w:hAnsi="Arial" w:cs="Arial"/>
                              <w:sz w:val="24"/>
                              <w:szCs w:val="24"/>
                            </w:rPr>
                            <w:t xml:space="preserve"> (4</w:t>
                          </w:r>
                          <w:r w:rsidRPr="0011151A">
                            <w:rPr>
                              <w:rFonts w:ascii="Arial" w:hAnsi="Arial" w:cs="Arial"/>
                              <w:sz w:val="24"/>
                              <w:szCs w:val="24"/>
                              <w:vertAlign w:val="superscript"/>
                            </w:rPr>
                            <w:t>th</w:t>
                          </w:r>
                          <w:r w:rsidRPr="0011151A">
                            <w:rPr>
                              <w:rFonts w:ascii="Arial" w:hAnsi="Arial" w:cs="Arial"/>
                              <w:sz w:val="24"/>
                              <w:szCs w:val="24"/>
                            </w:rPr>
                            <w:t xml:space="preserve"> </w:t>
                          </w:r>
                          <w:proofErr w:type="gramStart"/>
                          <w:r w:rsidRPr="0011151A">
                            <w:rPr>
                              <w:rFonts w:ascii="Arial" w:hAnsi="Arial" w:cs="Arial"/>
                              <w:sz w:val="24"/>
                              <w:szCs w:val="24"/>
                            </w:rPr>
                            <w:t>ed</w:t>
                          </w:r>
                          <w:proofErr w:type="gramEnd"/>
                          <w:r w:rsidRPr="0011151A">
                            <w:rPr>
                              <w:rFonts w:ascii="Arial" w:hAnsi="Arial" w:cs="Arial"/>
                              <w:sz w:val="24"/>
                              <w:szCs w:val="24"/>
                            </w:rPr>
                            <w:t>.). New York: Longman.</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Group or Corporate Author</w:t>
                          </w:r>
                        </w:p>
                        <w:p w:rsidR="00A8728F" w:rsidRPr="0011151A" w:rsidRDefault="00A8728F" w:rsidP="00A8728F">
                          <w:pPr>
                            <w:spacing w:line="360" w:lineRule="auto"/>
                            <w:ind w:left="1080" w:hanging="720"/>
                            <w:rPr>
                              <w:rFonts w:ascii="Arial" w:hAnsi="Arial" w:cs="Arial"/>
                              <w:sz w:val="24"/>
                              <w:szCs w:val="24"/>
                            </w:rPr>
                          </w:pPr>
                          <w:proofErr w:type="gramStart"/>
                          <w:r w:rsidRPr="0011151A">
                            <w:rPr>
                              <w:rFonts w:ascii="Arial" w:hAnsi="Arial" w:cs="Arial"/>
                              <w:sz w:val="24"/>
                              <w:szCs w:val="24"/>
                            </w:rPr>
                            <w:t>Mental Health Technical Training Support Center.</w:t>
                          </w:r>
                          <w:proofErr w:type="gramEnd"/>
                          <w:r w:rsidRPr="0011151A">
                            <w:rPr>
                              <w:rFonts w:ascii="Arial" w:hAnsi="Arial" w:cs="Arial"/>
                              <w:sz w:val="24"/>
                              <w:szCs w:val="24"/>
                            </w:rPr>
                            <w:t xml:space="preserve"> (1994). </w:t>
                          </w:r>
                          <w:r w:rsidRPr="0011151A">
                            <w:rPr>
                              <w:rFonts w:ascii="Arial" w:hAnsi="Arial" w:cs="Arial"/>
                              <w:i/>
                              <w:sz w:val="24"/>
                              <w:szCs w:val="24"/>
                            </w:rPr>
                            <w:t>Guidelines for mental health nonprofit agency staffs</w:t>
                          </w:r>
                          <w:r w:rsidRPr="0011151A">
                            <w:rPr>
                              <w:rFonts w:ascii="Arial" w:hAnsi="Arial" w:cs="Arial"/>
                              <w:sz w:val="24"/>
                              <w:szCs w:val="24"/>
                            </w:rPr>
                            <w:t xml:space="preserve"> (2</w:t>
                          </w:r>
                          <w:r w:rsidRPr="0011151A">
                            <w:rPr>
                              <w:rFonts w:ascii="Arial" w:hAnsi="Arial" w:cs="Arial"/>
                              <w:sz w:val="24"/>
                              <w:szCs w:val="24"/>
                              <w:vertAlign w:val="superscript"/>
                            </w:rPr>
                            <w:t>nd</w:t>
                          </w:r>
                          <w:r w:rsidRPr="0011151A">
                            <w:rPr>
                              <w:rFonts w:ascii="Arial" w:hAnsi="Arial" w:cs="Arial"/>
                              <w:sz w:val="24"/>
                              <w:szCs w:val="24"/>
                            </w:rPr>
                            <w:t xml:space="preserve"> </w:t>
                          </w:r>
                          <w:proofErr w:type="gramStart"/>
                          <w:r w:rsidRPr="0011151A">
                            <w:rPr>
                              <w:rFonts w:ascii="Arial" w:hAnsi="Arial" w:cs="Arial"/>
                              <w:sz w:val="24"/>
                              <w:szCs w:val="24"/>
                            </w:rPr>
                            <w:t>ed</w:t>
                          </w:r>
                          <w:proofErr w:type="gramEnd"/>
                          <w:r w:rsidRPr="0011151A">
                            <w:rPr>
                              <w:rFonts w:ascii="Arial" w:hAnsi="Arial" w:cs="Arial"/>
                              <w:sz w:val="24"/>
                              <w:szCs w:val="24"/>
                            </w:rPr>
                            <w:t xml:space="preserve">.) </w:t>
                          </w:r>
                          <w:proofErr w:type="gramStart"/>
                          <w:r w:rsidRPr="0011151A">
                            <w:rPr>
                              <w:rFonts w:ascii="Arial" w:hAnsi="Arial" w:cs="Arial"/>
                              <w:sz w:val="24"/>
                              <w:szCs w:val="24"/>
                            </w:rPr>
                            <w:t>[Brochure].</w:t>
                          </w:r>
                          <w:proofErr w:type="gramEnd"/>
                          <w:r w:rsidRPr="0011151A">
                            <w:rPr>
                              <w:rFonts w:ascii="Arial" w:hAnsi="Arial" w:cs="Arial"/>
                              <w:sz w:val="24"/>
                              <w:szCs w:val="24"/>
                            </w:rPr>
                            <w:t xml:space="preserve"> Manhattan, KS: Author.</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Article from Online Newspaper or Magazine</w:t>
                          </w:r>
                        </w:p>
                        <w:p w:rsidR="00A8728F" w:rsidRPr="0011151A" w:rsidRDefault="00A8728F" w:rsidP="00A8728F">
                          <w:pPr>
                            <w:spacing w:line="360" w:lineRule="auto"/>
                            <w:ind w:left="1080" w:hanging="720"/>
                            <w:rPr>
                              <w:rFonts w:ascii="Arial" w:hAnsi="Arial" w:cs="Arial"/>
                              <w:sz w:val="24"/>
                              <w:szCs w:val="24"/>
                            </w:rPr>
                          </w:pPr>
                          <w:proofErr w:type="spellStart"/>
                          <w:r w:rsidRPr="0011151A">
                            <w:rPr>
                              <w:rFonts w:ascii="Arial" w:hAnsi="Arial" w:cs="Arial"/>
                              <w:sz w:val="24"/>
                              <w:szCs w:val="24"/>
                            </w:rPr>
                            <w:t>Marck</w:t>
                          </w:r>
                          <w:proofErr w:type="spellEnd"/>
                          <w:r w:rsidRPr="0011151A">
                            <w:rPr>
                              <w:rFonts w:ascii="Arial" w:hAnsi="Arial" w:cs="Arial"/>
                              <w:sz w:val="24"/>
                              <w:szCs w:val="24"/>
                            </w:rPr>
                            <w:t xml:space="preserve">, P. (2003, May 10). Show’s over for ‘Hollywood North.’ </w:t>
                          </w:r>
                          <w:proofErr w:type="gramStart"/>
                          <w:r w:rsidRPr="0011151A">
                            <w:rPr>
                              <w:rFonts w:ascii="Arial" w:hAnsi="Arial" w:cs="Arial"/>
                              <w:i/>
                              <w:sz w:val="24"/>
                              <w:szCs w:val="24"/>
                            </w:rPr>
                            <w:t>The Edmonton Journal</w:t>
                          </w:r>
                          <w:r w:rsidRPr="0011151A">
                            <w:rPr>
                              <w:rFonts w:ascii="Arial" w:hAnsi="Arial" w:cs="Arial"/>
                              <w:sz w:val="24"/>
                              <w:szCs w:val="24"/>
                            </w:rPr>
                            <w:t>.</w:t>
                          </w:r>
                          <w:proofErr w:type="gramEnd"/>
                          <w:r w:rsidRPr="0011151A">
                            <w:rPr>
                              <w:rFonts w:ascii="Arial" w:hAnsi="Arial" w:cs="Arial"/>
                              <w:sz w:val="24"/>
                              <w:szCs w:val="24"/>
                            </w:rPr>
                            <w:t xml:space="preserve"> Retrieved May 10, 2003, from http://www.canada.com/edmonton/story.asp?id-OCBCBD</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Article from Database</w:t>
                          </w:r>
                        </w:p>
                        <w:p w:rsidR="00A8728F" w:rsidRPr="0011151A" w:rsidRDefault="00A8728F" w:rsidP="00A8728F">
                          <w:pPr>
                            <w:spacing w:line="360" w:lineRule="auto"/>
                            <w:ind w:left="1080" w:hanging="720"/>
                            <w:rPr>
                              <w:rFonts w:ascii="Arial" w:hAnsi="Arial" w:cs="Arial"/>
                              <w:sz w:val="24"/>
                              <w:szCs w:val="24"/>
                            </w:rPr>
                          </w:pPr>
                          <w:r w:rsidRPr="0011151A">
                            <w:rPr>
                              <w:rFonts w:ascii="Arial" w:hAnsi="Arial" w:cs="Arial"/>
                              <w:sz w:val="24"/>
                              <w:szCs w:val="24"/>
                            </w:rPr>
                            <w:t xml:space="preserve">Wainwright, J. A. (1998, April 1). “New Skin for the Old Ceremony”: Canadian Identity Revisited. </w:t>
                          </w:r>
                          <w:r w:rsidRPr="0011151A">
                            <w:rPr>
                              <w:rFonts w:ascii="Arial" w:hAnsi="Arial" w:cs="Arial"/>
                              <w:i/>
                              <w:sz w:val="24"/>
                              <w:szCs w:val="24"/>
                            </w:rPr>
                            <w:t>Essays on Canadian Writing</w:t>
                          </w:r>
                          <w:r w:rsidRPr="0011151A">
                            <w:rPr>
                              <w:rFonts w:ascii="Arial" w:hAnsi="Arial" w:cs="Arial"/>
                              <w:sz w:val="24"/>
                              <w:szCs w:val="24"/>
                            </w:rPr>
                            <w:t>, Volume IV, p. 56. Retrieved from http://elibrary.com</w:t>
                          </w:r>
                        </w:p>
                        <w:p w:rsidR="00A8728F" w:rsidRPr="0011151A" w:rsidRDefault="00A8728F" w:rsidP="00A8728F">
                          <w:pPr>
                            <w:pStyle w:val="Heading6"/>
                            <w:ind w:left="360"/>
                            <w:rPr>
                              <w:rFonts w:ascii="Arial" w:hAnsi="Arial" w:cs="Arial"/>
                              <w:i w:val="0"/>
                              <w:color w:val="auto"/>
                              <w:sz w:val="24"/>
                              <w:szCs w:val="24"/>
                              <w:u w:val="single"/>
                            </w:rPr>
                          </w:pPr>
                          <w:r w:rsidRPr="0011151A">
                            <w:rPr>
                              <w:rFonts w:ascii="Arial" w:hAnsi="Arial" w:cs="Arial"/>
                              <w:i w:val="0"/>
                              <w:color w:val="auto"/>
                              <w:sz w:val="24"/>
                              <w:szCs w:val="24"/>
                              <w:u w:val="single"/>
                            </w:rPr>
                            <w:t>Web Page</w:t>
                          </w:r>
                        </w:p>
                        <w:p w:rsidR="00A8728F" w:rsidRPr="0011151A" w:rsidRDefault="00A8728F" w:rsidP="00A8728F">
                          <w:pPr>
                            <w:spacing w:line="360" w:lineRule="auto"/>
                            <w:ind w:left="1080" w:hanging="720"/>
                            <w:rPr>
                              <w:rFonts w:ascii="Arial" w:hAnsi="Arial" w:cs="Arial"/>
                              <w:sz w:val="24"/>
                              <w:szCs w:val="24"/>
                            </w:rPr>
                          </w:pPr>
                          <w:proofErr w:type="gramStart"/>
                          <w:r w:rsidRPr="0011151A">
                            <w:rPr>
                              <w:rFonts w:ascii="Arial" w:hAnsi="Arial" w:cs="Arial"/>
                              <w:sz w:val="24"/>
                              <w:szCs w:val="24"/>
                            </w:rPr>
                            <w:t>Canadian War Museum.</w:t>
                          </w:r>
                          <w:proofErr w:type="gramEnd"/>
                          <w:r w:rsidRPr="0011151A">
                            <w:rPr>
                              <w:rFonts w:ascii="Arial" w:hAnsi="Arial" w:cs="Arial"/>
                              <w:sz w:val="24"/>
                              <w:szCs w:val="24"/>
                            </w:rPr>
                            <w:t xml:space="preserve"> (2005). </w:t>
                          </w:r>
                          <w:r w:rsidRPr="0011151A">
                            <w:rPr>
                              <w:rFonts w:ascii="Arial" w:hAnsi="Arial" w:cs="Arial"/>
                              <w:i/>
                              <w:sz w:val="24"/>
                              <w:szCs w:val="24"/>
                            </w:rPr>
                            <w:t>First Canadian Army helped lead the final Allied offensive against Germany</w:t>
                          </w:r>
                          <w:r w:rsidRPr="0011151A">
                            <w:rPr>
                              <w:rFonts w:ascii="Arial" w:hAnsi="Arial" w:cs="Arial"/>
                              <w:sz w:val="24"/>
                              <w:szCs w:val="24"/>
                            </w:rPr>
                            <w:t xml:space="preserve">. </w:t>
                          </w:r>
                          <w:proofErr w:type="gramStart"/>
                          <w:r w:rsidRPr="0011151A">
                            <w:rPr>
                              <w:rFonts w:ascii="Arial" w:hAnsi="Arial" w:cs="Arial"/>
                              <w:sz w:val="24"/>
                              <w:szCs w:val="24"/>
                            </w:rPr>
                            <w:t>Retrieved from http://www.civilization.ca/cwm/chrono/1931victory_e.html.</w:t>
                          </w:r>
                          <w:proofErr w:type="gramEnd"/>
                        </w:p>
                        <w:p w:rsidR="00A8728F" w:rsidRPr="00A8728F" w:rsidRDefault="00A8728F" w:rsidP="00A8728F">
                          <w:pPr>
                            <w:ind w:left="360"/>
                            <w:rPr>
                              <w:rFonts w:ascii="Arial" w:hAnsi="Arial" w:cs="Arial"/>
                              <w:szCs w:val="24"/>
                            </w:rPr>
                          </w:pPr>
                          <w:r w:rsidRPr="00A8728F">
                            <w:rPr>
                              <w:rFonts w:ascii="Arial" w:hAnsi="Arial" w:cs="Arial"/>
                              <w:b/>
                              <w:i/>
                              <w:szCs w:val="24"/>
                            </w:rPr>
                            <w:t xml:space="preserve">Source: </w:t>
                          </w:r>
                          <w:r w:rsidRPr="00A8728F">
                            <w:rPr>
                              <w:rFonts w:ascii="Arial" w:hAnsi="Arial" w:cs="Arial"/>
                              <w:szCs w:val="24"/>
                            </w:rPr>
                            <w:t xml:space="preserve">Harris, M., </w:t>
                          </w:r>
                          <w:proofErr w:type="spellStart"/>
                          <w:r w:rsidRPr="00A8728F">
                            <w:rPr>
                              <w:rFonts w:ascii="Arial" w:hAnsi="Arial" w:cs="Arial"/>
                              <w:szCs w:val="24"/>
                            </w:rPr>
                            <w:t>Pilz</w:t>
                          </w:r>
                          <w:proofErr w:type="spellEnd"/>
                          <w:r w:rsidRPr="00A8728F">
                            <w:rPr>
                              <w:rFonts w:ascii="Arial" w:hAnsi="Arial" w:cs="Arial"/>
                              <w:szCs w:val="24"/>
                            </w:rPr>
                            <w:t xml:space="preserve">, J. (2004). </w:t>
                          </w:r>
                          <w:proofErr w:type="gramStart"/>
                          <w:r w:rsidRPr="00A8728F">
                            <w:rPr>
                              <w:rFonts w:ascii="Arial" w:hAnsi="Arial" w:cs="Arial"/>
                              <w:i/>
                              <w:szCs w:val="24"/>
                            </w:rPr>
                            <w:t>Canadian High-School Writer’s Guide</w:t>
                          </w:r>
                          <w:r w:rsidRPr="00A8728F">
                            <w:rPr>
                              <w:rFonts w:ascii="Arial" w:hAnsi="Arial" w:cs="Arial"/>
                              <w:szCs w:val="24"/>
                            </w:rPr>
                            <w:t>.</w:t>
                          </w:r>
                          <w:proofErr w:type="gramEnd"/>
                          <w:r w:rsidRPr="00A8728F">
                            <w:rPr>
                              <w:rFonts w:ascii="Arial" w:hAnsi="Arial" w:cs="Arial"/>
                              <w:szCs w:val="24"/>
                            </w:rPr>
                            <w:t xml:space="preserve"> Don Mills: Pearson Education Canada.</w:t>
                          </w:r>
                        </w:p>
                        <w:p w:rsidR="00F44A3E" w:rsidRDefault="00F44A3E" w:rsidP="00F44A3E">
                          <w:pPr>
                            <w:rPr>
                              <w:rFonts w:ascii="Arial" w:hAnsi="Arial" w:cs="Arial"/>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B73593" wp14:editId="778EF79B">
                <wp:simplePos x="0" y="0"/>
                <wp:positionH relativeFrom="column">
                  <wp:posOffset>17780</wp:posOffset>
                </wp:positionH>
                <wp:positionV relativeFrom="paragraph">
                  <wp:posOffset>8005445</wp:posOffset>
                </wp:positionV>
                <wp:extent cx="6226175" cy="860425"/>
                <wp:effectExtent l="0" t="4445"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1.4pt;margin-top:630.35pt;width:490.25pt;height:6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gKDQMAAL8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sectPr w:rsidR="00F44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EA"/>
    <w:multiLevelType w:val="hybridMultilevel"/>
    <w:tmpl w:val="5F94416A"/>
    <w:lvl w:ilvl="0" w:tplc="66BCD8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186043"/>
    <w:multiLevelType w:val="hybridMultilevel"/>
    <w:tmpl w:val="8F786B48"/>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41D601C8"/>
    <w:multiLevelType w:val="hybridMultilevel"/>
    <w:tmpl w:val="08D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01D42"/>
    <w:multiLevelType w:val="hybridMultilevel"/>
    <w:tmpl w:val="2D9C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FF21B0"/>
    <w:multiLevelType w:val="hybridMultilevel"/>
    <w:tmpl w:val="032ACDF2"/>
    <w:lvl w:ilvl="0" w:tplc="7EAAE6E8">
      <w:start w:val="1"/>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nsid w:val="7B455059"/>
    <w:multiLevelType w:val="multilevel"/>
    <w:tmpl w:val="537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3E"/>
    <w:rsid w:val="000023B6"/>
    <w:rsid w:val="000B46A6"/>
    <w:rsid w:val="0011151A"/>
    <w:rsid w:val="001B0C14"/>
    <w:rsid w:val="00403FED"/>
    <w:rsid w:val="006729CD"/>
    <w:rsid w:val="007125C5"/>
    <w:rsid w:val="007C26CE"/>
    <w:rsid w:val="0098325F"/>
    <w:rsid w:val="00A80E4A"/>
    <w:rsid w:val="00A8728F"/>
    <w:rsid w:val="00AA1DAE"/>
    <w:rsid w:val="00AB2320"/>
    <w:rsid w:val="00AD2F8D"/>
    <w:rsid w:val="00BC24CB"/>
    <w:rsid w:val="00C34278"/>
    <w:rsid w:val="00C63BF1"/>
    <w:rsid w:val="00D06069"/>
    <w:rsid w:val="00DA67A8"/>
    <w:rsid w:val="00EA77A8"/>
    <w:rsid w:val="00F44A3E"/>
    <w:rsid w:val="00FE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A87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72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72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2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72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 w:type="character" w:customStyle="1" w:styleId="Heading1Char">
    <w:name w:val="Heading 1 Char"/>
    <w:basedOn w:val="DefaultParagraphFont"/>
    <w:link w:val="Heading1"/>
    <w:uiPriority w:val="9"/>
    <w:rsid w:val="00A8728F"/>
    <w:rPr>
      <w:rFonts w:asciiTheme="majorHAnsi" w:eastAsiaTheme="majorEastAsia" w:hAnsiTheme="majorHAnsi" w:cstheme="majorBidi"/>
      <w:b/>
      <w:bCs/>
      <w:color w:val="365F91" w:themeColor="accent1" w:themeShade="BF"/>
      <w:kern w:val="28"/>
      <w:sz w:val="28"/>
      <w:szCs w:val="28"/>
      <w:lang w:val="en-US"/>
      <w14:ligatures w14:val="standard"/>
      <w14:cntxtAlts/>
    </w:rPr>
  </w:style>
  <w:style w:type="character" w:customStyle="1" w:styleId="Heading3Char">
    <w:name w:val="Heading 3 Char"/>
    <w:basedOn w:val="DefaultParagraphFont"/>
    <w:link w:val="Heading3"/>
    <w:uiPriority w:val="9"/>
    <w:semiHidden/>
    <w:rsid w:val="00A8728F"/>
    <w:rPr>
      <w:rFonts w:asciiTheme="majorHAnsi" w:eastAsiaTheme="majorEastAsia" w:hAnsiTheme="majorHAnsi" w:cstheme="majorBidi"/>
      <w:b/>
      <w:bCs/>
      <w:color w:val="4F81BD" w:themeColor="accent1"/>
      <w:kern w:val="28"/>
      <w:sz w:val="20"/>
      <w:szCs w:val="20"/>
      <w:lang w:val="en-US"/>
      <w14:ligatures w14:val="standard"/>
      <w14:cntxtAlts/>
    </w:rPr>
  </w:style>
  <w:style w:type="character" w:customStyle="1" w:styleId="Heading4Char">
    <w:name w:val="Heading 4 Char"/>
    <w:basedOn w:val="DefaultParagraphFont"/>
    <w:link w:val="Heading4"/>
    <w:uiPriority w:val="9"/>
    <w:semiHidden/>
    <w:rsid w:val="00A8728F"/>
    <w:rPr>
      <w:rFonts w:asciiTheme="majorHAnsi" w:eastAsiaTheme="majorEastAsia" w:hAnsiTheme="majorHAnsi" w:cstheme="majorBidi"/>
      <w:b/>
      <w:bCs/>
      <w:i/>
      <w:iCs/>
      <w:color w:val="4F81BD" w:themeColor="accent1"/>
      <w:kern w:val="28"/>
      <w:sz w:val="20"/>
      <w:szCs w:val="20"/>
      <w:lang w:val="en-US"/>
      <w14:ligatures w14:val="standard"/>
      <w14:cntxtAlts/>
    </w:rPr>
  </w:style>
  <w:style w:type="character" w:customStyle="1" w:styleId="Heading5Char">
    <w:name w:val="Heading 5 Char"/>
    <w:basedOn w:val="DefaultParagraphFont"/>
    <w:link w:val="Heading5"/>
    <w:uiPriority w:val="9"/>
    <w:semiHidden/>
    <w:rsid w:val="00A8728F"/>
    <w:rPr>
      <w:rFonts w:asciiTheme="majorHAnsi" w:eastAsiaTheme="majorEastAsia" w:hAnsiTheme="majorHAnsi" w:cstheme="majorBidi"/>
      <w:color w:val="243F60" w:themeColor="accent1" w:themeShade="7F"/>
      <w:kern w:val="28"/>
      <w:sz w:val="20"/>
      <w:szCs w:val="20"/>
      <w:lang w:val="en-US"/>
      <w14:ligatures w14:val="standard"/>
      <w14:cntxtAlts/>
    </w:rPr>
  </w:style>
  <w:style w:type="character" w:customStyle="1" w:styleId="Heading6Char">
    <w:name w:val="Heading 6 Char"/>
    <w:basedOn w:val="DefaultParagraphFont"/>
    <w:link w:val="Heading6"/>
    <w:uiPriority w:val="9"/>
    <w:semiHidden/>
    <w:rsid w:val="00A8728F"/>
    <w:rPr>
      <w:rFonts w:asciiTheme="majorHAnsi" w:eastAsiaTheme="majorEastAsia" w:hAnsiTheme="majorHAnsi" w:cstheme="majorBidi"/>
      <w:i/>
      <w:iCs/>
      <w:color w:val="243F60" w:themeColor="accent1" w:themeShade="7F"/>
      <w:kern w:val="28"/>
      <w:sz w:val="20"/>
      <w:szCs w:val="20"/>
      <w:lang w:val="en-US"/>
      <w14:ligatures w14:val="standard"/>
      <w14:cntxtAlts/>
    </w:rPr>
  </w:style>
  <w:style w:type="character" w:styleId="Hyperlink">
    <w:name w:val="Hyperlink"/>
    <w:semiHidden/>
    <w:rsid w:val="00A8728F"/>
    <w:rPr>
      <w:color w:val="0000FF"/>
      <w:u w:val="single"/>
    </w:rPr>
  </w:style>
  <w:style w:type="paragraph" w:styleId="BodyTextIndent2">
    <w:name w:val="Body Text Indent 2"/>
    <w:basedOn w:val="Normal"/>
    <w:link w:val="BodyTextIndent2Char"/>
    <w:semiHidden/>
    <w:rsid w:val="00A8728F"/>
    <w:pPr>
      <w:spacing w:after="0" w:line="240" w:lineRule="auto"/>
      <w:ind w:left="720"/>
    </w:pPr>
    <w:rPr>
      <w:rFonts w:ascii="Arial" w:eastAsia="Times" w:hAnsi="Arial"/>
      <w:color w:val="auto"/>
      <w:kern w:val="0"/>
      <w:sz w:val="24"/>
      <w:lang w:val="en-GB"/>
      <w14:ligatures w14:val="none"/>
      <w14:cntxtAlts w14:val="0"/>
    </w:rPr>
  </w:style>
  <w:style w:type="character" w:customStyle="1" w:styleId="BodyTextIndent2Char">
    <w:name w:val="Body Text Indent 2 Char"/>
    <w:basedOn w:val="DefaultParagraphFont"/>
    <w:link w:val="BodyTextIndent2"/>
    <w:semiHidden/>
    <w:rsid w:val="00A8728F"/>
    <w:rPr>
      <w:rFonts w:ascii="Arial" w:eastAsia="Times" w:hAnsi="Arial" w:cs="Times New Roman"/>
      <w:sz w:val="24"/>
      <w:szCs w:val="20"/>
      <w:lang w:val="en-GB"/>
    </w:rPr>
  </w:style>
  <w:style w:type="paragraph" w:styleId="BodyTextIndent3">
    <w:name w:val="Body Text Indent 3"/>
    <w:basedOn w:val="Normal"/>
    <w:link w:val="BodyTextIndent3Char"/>
    <w:semiHidden/>
    <w:rsid w:val="00A8728F"/>
    <w:pPr>
      <w:spacing w:after="0" w:line="240" w:lineRule="auto"/>
      <w:ind w:left="720"/>
    </w:pPr>
    <w:rPr>
      <w:rFonts w:ascii="Arial" w:eastAsia="Times" w:hAnsi="Arial"/>
      <w:color w:val="auto"/>
      <w:kern w:val="0"/>
      <w:sz w:val="22"/>
      <w:lang w:val="en-GB"/>
      <w14:ligatures w14:val="none"/>
      <w14:cntxtAlts w14:val="0"/>
    </w:rPr>
  </w:style>
  <w:style w:type="character" w:customStyle="1" w:styleId="BodyTextIndent3Char">
    <w:name w:val="Body Text Indent 3 Char"/>
    <w:basedOn w:val="DefaultParagraphFont"/>
    <w:link w:val="BodyTextIndent3"/>
    <w:semiHidden/>
    <w:rsid w:val="00A8728F"/>
    <w:rPr>
      <w:rFonts w:ascii="Arial" w:eastAsia="Times" w:hAnsi="Arial" w:cs="Times New Roman"/>
      <w:szCs w:val="20"/>
      <w:lang w:val="en-GB"/>
    </w:rPr>
  </w:style>
  <w:style w:type="paragraph" w:styleId="BodyText">
    <w:name w:val="Body Text"/>
    <w:basedOn w:val="Normal"/>
    <w:link w:val="BodyTextChar"/>
    <w:semiHidden/>
    <w:rsid w:val="00A8728F"/>
    <w:pPr>
      <w:spacing w:after="0" w:line="240" w:lineRule="auto"/>
    </w:pPr>
    <w:rPr>
      <w:rFonts w:ascii="Arial" w:eastAsia="Times" w:hAnsi="Arial"/>
      <w:color w:val="auto"/>
      <w:kern w:val="0"/>
      <w:sz w:val="22"/>
      <w:lang w:val="en-GB"/>
      <w14:ligatures w14:val="none"/>
      <w14:cntxtAlts w14:val="0"/>
    </w:rPr>
  </w:style>
  <w:style w:type="character" w:customStyle="1" w:styleId="BodyTextChar">
    <w:name w:val="Body Text Char"/>
    <w:basedOn w:val="DefaultParagraphFont"/>
    <w:link w:val="BodyText"/>
    <w:semiHidden/>
    <w:rsid w:val="00A8728F"/>
    <w:rPr>
      <w:rFonts w:ascii="Arial" w:eastAsia="Times"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A87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72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72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2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72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DA67A8"/>
    <w:pPr>
      <w:spacing w:after="200" w:line="276" w:lineRule="auto"/>
      <w:ind w:left="720"/>
      <w:contextualSpacing/>
    </w:pPr>
    <w:rPr>
      <w:rFonts w:asciiTheme="minorHAnsi" w:eastAsiaTheme="minorHAnsi" w:hAnsiTheme="minorHAnsi" w:cstheme="minorBidi"/>
      <w:color w:val="auto"/>
      <w:kern w:val="0"/>
      <w:sz w:val="22"/>
      <w:szCs w:val="22"/>
      <w:lang w:val="en-CA"/>
      <w14:ligatures w14:val="none"/>
      <w14:cntxtAlts w14:val="0"/>
    </w:rPr>
  </w:style>
  <w:style w:type="character" w:customStyle="1" w:styleId="Heading2Char">
    <w:name w:val="Heading 2 Char"/>
    <w:basedOn w:val="DefaultParagraphFont"/>
    <w:link w:val="Heading2"/>
    <w:uiPriority w:val="9"/>
    <w:rsid w:val="0098325F"/>
    <w:rPr>
      <w:rFonts w:asciiTheme="majorHAnsi" w:eastAsiaTheme="majorEastAsia" w:hAnsiTheme="majorHAnsi" w:cstheme="majorBidi"/>
      <w:b/>
      <w:bCs/>
      <w:color w:val="4F81BD" w:themeColor="accent1"/>
      <w:kern w:val="28"/>
      <w:sz w:val="26"/>
      <w:szCs w:val="26"/>
      <w:lang w:val="en-US"/>
      <w14:ligatures w14:val="standard"/>
      <w14:cntxtAlts/>
    </w:rPr>
  </w:style>
  <w:style w:type="character" w:customStyle="1" w:styleId="Heading1Char">
    <w:name w:val="Heading 1 Char"/>
    <w:basedOn w:val="DefaultParagraphFont"/>
    <w:link w:val="Heading1"/>
    <w:uiPriority w:val="9"/>
    <w:rsid w:val="00A8728F"/>
    <w:rPr>
      <w:rFonts w:asciiTheme="majorHAnsi" w:eastAsiaTheme="majorEastAsia" w:hAnsiTheme="majorHAnsi" w:cstheme="majorBidi"/>
      <w:b/>
      <w:bCs/>
      <w:color w:val="365F91" w:themeColor="accent1" w:themeShade="BF"/>
      <w:kern w:val="28"/>
      <w:sz w:val="28"/>
      <w:szCs w:val="28"/>
      <w:lang w:val="en-US"/>
      <w14:ligatures w14:val="standard"/>
      <w14:cntxtAlts/>
    </w:rPr>
  </w:style>
  <w:style w:type="character" w:customStyle="1" w:styleId="Heading3Char">
    <w:name w:val="Heading 3 Char"/>
    <w:basedOn w:val="DefaultParagraphFont"/>
    <w:link w:val="Heading3"/>
    <w:uiPriority w:val="9"/>
    <w:semiHidden/>
    <w:rsid w:val="00A8728F"/>
    <w:rPr>
      <w:rFonts w:asciiTheme="majorHAnsi" w:eastAsiaTheme="majorEastAsia" w:hAnsiTheme="majorHAnsi" w:cstheme="majorBidi"/>
      <w:b/>
      <w:bCs/>
      <w:color w:val="4F81BD" w:themeColor="accent1"/>
      <w:kern w:val="28"/>
      <w:sz w:val="20"/>
      <w:szCs w:val="20"/>
      <w:lang w:val="en-US"/>
      <w14:ligatures w14:val="standard"/>
      <w14:cntxtAlts/>
    </w:rPr>
  </w:style>
  <w:style w:type="character" w:customStyle="1" w:styleId="Heading4Char">
    <w:name w:val="Heading 4 Char"/>
    <w:basedOn w:val="DefaultParagraphFont"/>
    <w:link w:val="Heading4"/>
    <w:uiPriority w:val="9"/>
    <w:semiHidden/>
    <w:rsid w:val="00A8728F"/>
    <w:rPr>
      <w:rFonts w:asciiTheme="majorHAnsi" w:eastAsiaTheme="majorEastAsia" w:hAnsiTheme="majorHAnsi" w:cstheme="majorBidi"/>
      <w:b/>
      <w:bCs/>
      <w:i/>
      <w:iCs/>
      <w:color w:val="4F81BD" w:themeColor="accent1"/>
      <w:kern w:val="28"/>
      <w:sz w:val="20"/>
      <w:szCs w:val="20"/>
      <w:lang w:val="en-US"/>
      <w14:ligatures w14:val="standard"/>
      <w14:cntxtAlts/>
    </w:rPr>
  </w:style>
  <w:style w:type="character" w:customStyle="1" w:styleId="Heading5Char">
    <w:name w:val="Heading 5 Char"/>
    <w:basedOn w:val="DefaultParagraphFont"/>
    <w:link w:val="Heading5"/>
    <w:uiPriority w:val="9"/>
    <w:semiHidden/>
    <w:rsid w:val="00A8728F"/>
    <w:rPr>
      <w:rFonts w:asciiTheme="majorHAnsi" w:eastAsiaTheme="majorEastAsia" w:hAnsiTheme="majorHAnsi" w:cstheme="majorBidi"/>
      <w:color w:val="243F60" w:themeColor="accent1" w:themeShade="7F"/>
      <w:kern w:val="28"/>
      <w:sz w:val="20"/>
      <w:szCs w:val="20"/>
      <w:lang w:val="en-US"/>
      <w14:ligatures w14:val="standard"/>
      <w14:cntxtAlts/>
    </w:rPr>
  </w:style>
  <w:style w:type="character" w:customStyle="1" w:styleId="Heading6Char">
    <w:name w:val="Heading 6 Char"/>
    <w:basedOn w:val="DefaultParagraphFont"/>
    <w:link w:val="Heading6"/>
    <w:uiPriority w:val="9"/>
    <w:semiHidden/>
    <w:rsid w:val="00A8728F"/>
    <w:rPr>
      <w:rFonts w:asciiTheme="majorHAnsi" w:eastAsiaTheme="majorEastAsia" w:hAnsiTheme="majorHAnsi" w:cstheme="majorBidi"/>
      <w:i/>
      <w:iCs/>
      <w:color w:val="243F60" w:themeColor="accent1" w:themeShade="7F"/>
      <w:kern w:val="28"/>
      <w:sz w:val="20"/>
      <w:szCs w:val="20"/>
      <w:lang w:val="en-US"/>
      <w14:ligatures w14:val="standard"/>
      <w14:cntxtAlts/>
    </w:rPr>
  </w:style>
  <w:style w:type="character" w:styleId="Hyperlink">
    <w:name w:val="Hyperlink"/>
    <w:semiHidden/>
    <w:rsid w:val="00A8728F"/>
    <w:rPr>
      <w:color w:val="0000FF"/>
      <w:u w:val="single"/>
    </w:rPr>
  </w:style>
  <w:style w:type="paragraph" w:styleId="BodyTextIndent2">
    <w:name w:val="Body Text Indent 2"/>
    <w:basedOn w:val="Normal"/>
    <w:link w:val="BodyTextIndent2Char"/>
    <w:semiHidden/>
    <w:rsid w:val="00A8728F"/>
    <w:pPr>
      <w:spacing w:after="0" w:line="240" w:lineRule="auto"/>
      <w:ind w:left="720"/>
    </w:pPr>
    <w:rPr>
      <w:rFonts w:ascii="Arial" w:eastAsia="Times" w:hAnsi="Arial"/>
      <w:color w:val="auto"/>
      <w:kern w:val="0"/>
      <w:sz w:val="24"/>
      <w:lang w:val="en-GB"/>
      <w14:ligatures w14:val="none"/>
      <w14:cntxtAlts w14:val="0"/>
    </w:rPr>
  </w:style>
  <w:style w:type="character" w:customStyle="1" w:styleId="BodyTextIndent2Char">
    <w:name w:val="Body Text Indent 2 Char"/>
    <w:basedOn w:val="DefaultParagraphFont"/>
    <w:link w:val="BodyTextIndent2"/>
    <w:semiHidden/>
    <w:rsid w:val="00A8728F"/>
    <w:rPr>
      <w:rFonts w:ascii="Arial" w:eastAsia="Times" w:hAnsi="Arial" w:cs="Times New Roman"/>
      <w:sz w:val="24"/>
      <w:szCs w:val="20"/>
      <w:lang w:val="en-GB"/>
    </w:rPr>
  </w:style>
  <w:style w:type="paragraph" w:styleId="BodyTextIndent3">
    <w:name w:val="Body Text Indent 3"/>
    <w:basedOn w:val="Normal"/>
    <w:link w:val="BodyTextIndent3Char"/>
    <w:semiHidden/>
    <w:rsid w:val="00A8728F"/>
    <w:pPr>
      <w:spacing w:after="0" w:line="240" w:lineRule="auto"/>
      <w:ind w:left="720"/>
    </w:pPr>
    <w:rPr>
      <w:rFonts w:ascii="Arial" w:eastAsia="Times" w:hAnsi="Arial"/>
      <w:color w:val="auto"/>
      <w:kern w:val="0"/>
      <w:sz w:val="22"/>
      <w:lang w:val="en-GB"/>
      <w14:ligatures w14:val="none"/>
      <w14:cntxtAlts w14:val="0"/>
    </w:rPr>
  </w:style>
  <w:style w:type="character" w:customStyle="1" w:styleId="BodyTextIndent3Char">
    <w:name w:val="Body Text Indent 3 Char"/>
    <w:basedOn w:val="DefaultParagraphFont"/>
    <w:link w:val="BodyTextIndent3"/>
    <w:semiHidden/>
    <w:rsid w:val="00A8728F"/>
    <w:rPr>
      <w:rFonts w:ascii="Arial" w:eastAsia="Times" w:hAnsi="Arial" w:cs="Times New Roman"/>
      <w:szCs w:val="20"/>
      <w:lang w:val="en-GB"/>
    </w:rPr>
  </w:style>
  <w:style w:type="paragraph" w:styleId="BodyText">
    <w:name w:val="Body Text"/>
    <w:basedOn w:val="Normal"/>
    <w:link w:val="BodyTextChar"/>
    <w:semiHidden/>
    <w:rsid w:val="00A8728F"/>
    <w:pPr>
      <w:spacing w:after="0" w:line="240" w:lineRule="auto"/>
    </w:pPr>
    <w:rPr>
      <w:rFonts w:ascii="Arial" w:eastAsia="Times" w:hAnsi="Arial"/>
      <w:color w:val="auto"/>
      <w:kern w:val="0"/>
      <w:sz w:val="22"/>
      <w:lang w:val="en-GB"/>
      <w14:ligatures w14:val="none"/>
      <w14:cntxtAlts w14:val="0"/>
    </w:rPr>
  </w:style>
  <w:style w:type="character" w:customStyle="1" w:styleId="BodyTextChar">
    <w:name w:val="Body Text Char"/>
    <w:basedOn w:val="DefaultParagraphFont"/>
    <w:link w:val="BodyText"/>
    <w:semiHidden/>
    <w:rsid w:val="00A8728F"/>
    <w:rPr>
      <w:rFonts w:ascii="Arial" w:eastAsia="Times"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ncollege.ca/student-success/learning-centres/write-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orgiancollege.ca/student-success/learning-centres/writ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759C-ABDD-4AED-9853-A4B29F1C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Rao</cp:lastModifiedBy>
  <cp:revision>4</cp:revision>
  <dcterms:created xsi:type="dcterms:W3CDTF">2013-08-21T18:11:00Z</dcterms:created>
  <dcterms:modified xsi:type="dcterms:W3CDTF">2013-08-27T14:10:00Z</dcterms:modified>
</cp:coreProperties>
</file>